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898" w14:textId="3C43A8DF" w:rsidR="009316EE" w:rsidRDefault="009316EE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0AB24F4A" w14:textId="446150BC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4D1E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425" w:footer="159" w:gutter="0"/>
          <w:cols w:space="708"/>
          <w:docGrid w:linePitch="360"/>
        </w:sectPr>
      </w:pPr>
    </w:p>
    <w:p w14:paraId="0621C7B3" w14:textId="59AFC89D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6"/>
        <w:gridCol w:w="6587"/>
      </w:tblGrid>
      <w:tr w:rsidR="00A601AA" w:rsidRPr="00B95DDE" w14:paraId="2C53999D" w14:textId="77777777" w:rsidTr="00AC03F7">
        <w:trPr>
          <w:trHeight w:val="450"/>
        </w:trPr>
        <w:tc>
          <w:tcPr>
            <w:tcW w:w="10065" w:type="dxa"/>
            <w:gridSpan w:val="3"/>
            <w:shd w:val="clear" w:color="auto" w:fill="FFFF99"/>
          </w:tcPr>
          <w:p w14:paraId="74B05902" w14:textId="77777777" w:rsidR="00A601AA" w:rsidRPr="00B95DDE" w:rsidRDefault="00A601AA" w:rsidP="00A601AA">
            <w:pPr>
              <w:keepNext/>
              <w:keepLines/>
              <w:ind w:right="-284"/>
              <w:jc w:val="center"/>
              <w:rPr>
                <w:rFonts w:ascii="Tw Cen MT" w:hAnsi="Tw Cen MT"/>
                <w:color w:val="000000"/>
                <w:sz w:val="32"/>
                <w:szCs w:val="25"/>
              </w:rPr>
            </w:pPr>
            <w:r w:rsidRPr="00B95DDE">
              <w:rPr>
                <w:rFonts w:ascii="Tw Cen MT" w:hAnsi="Tw Cen MT"/>
                <w:b/>
                <w:bCs/>
                <w:color w:val="000000"/>
                <w:sz w:val="32"/>
                <w:szCs w:val="25"/>
              </w:rPr>
              <w:t>FICHE DE RENSEIGNEMENT A JOINDRE AU DOSSIER</w:t>
            </w:r>
          </w:p>
        </w:tc>
      </w:tr>
      <w:tr w:rsidR="00A601AA" w:rsidRPr="000A74BD" w14:paraId="08157CE2" w14:textId="77777777" w:rsidTr="00AC03F7">
        <w:trPr>
          <w:trHeight w:val="370"/>
        </w:trPr>
        <w:tc>
          <w:tcPr>
            <w:tcW w:w="10065" w:type="dxa"/>
            <w:gridSpan w:val="3"/>
            <w:shd w:val="clear" w:color="auto" w:fill="auto"/>
          </w:tcPr>
          <w:p w14:paraId="1E38E77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 xml:space="preserve">SECTION 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>A REMPLIR PAR LE CHERCHEUR</w:t>
            </w:r>
          </w:p>
        </w:tc>
      </w:tr>
      <w:tr w:rsidR="00A601AA" w:rsidRPr="000A74BD" w14:paraId="6B20A3B9" w14:textId="77777777" w:rsidTr="00AC03F7">
        <w:trPr>
          <w:trHeight w:hRule="exact" w:val="1577"/>
        </w:trPr>
        <w:tc>
          <w:tcPr>
            <w:tcW w:w="10065" w:type="dxa"/>
            <w:gridSpan w:val="3"/>
          </w:tcPr>
          <w:p w14:paraId="3B648EBE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1 : 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Titre du protocole</w:t>
            </w:r>
          </w:p>
          <w:p w14:paraId="1BC4E20C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54F8ED9D" w14:textId="77777777" w:rsidTr="00AC03F7">
        <w:trPr>
          <w:trHeight w:hRule="exact" w:val="1554"/>
        </w:trPr>
        <w:tc>
          <w:tcPr>
            <w:tcW w:w="10065" w:type="dxa"/>
            <w:gridSpan w:val="3"/>
          </w:tcPr>
          <w:p w14:paraId="5E35E75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2 </w:t>
            </w:r>
            <w:r w:rsidRPr="00B95DDE">
              <w:rPr>
                <w:rFonts w:ascii="Tw Cen MT" w:hAnsi="Tw Cen MT" w:cs="BrowalliaUPC"/>
                <w:b/>
                <w:bCs/>
                <w:color w:val="FF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>(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Titre du protocole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>après une première modification du titre de la version 1)</w:t>
            </w:r>
          </w:p>
        </w:tc>
      </w:tr>
      <w:tr w:rsidR="00A601AA" w:rsidRPr="000A74BD" w14:paraId="3112E0E6" w14:textId="77777777" w:rsidTr="00AC03F7">
        <w:trPr>
          <w:trHeight w:hRule="exact" w:val="1897"/>
        </w:trPr>
        <w:tc>
          <w:tcPr>
            <w:tcW w:w="10065" w:type="dxa"/>
            <w:gridSpan w:val="3"/>
          </w:tcPr>
          <w:p w14:paraId="6CC08749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VERSION :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3 </w:t>
            </w:r>
            <w:r w:rsidRPr="00B95DDE">
              <w:rPr>
                <w:rFonts w:ascii="Tw Cen MT" w:hAnsi="Tw Cen MT" w:cs="BrowalliaUPC"/>
                <w:b/>
                <w:bCs/>
                <w:color w:val="FF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Titre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du protocole </w:t>
            </w:r>
            <w:r w:rsidRPr="00B95DDE">
              <w:rPr>
                <w:rFonts w:ascii="Tw Cen MT" w:hAnsi="Tw Cen MT" w:cs="BrowalliaUPC"/>
                <w:b/>
                <w:bCs/>
                <w:color w:val="984806"/>
                <w:u w:val="single"/>
              </w:rPr>
              <w:t xml:space="preserve"> (après une deuxième modification du titre de la version 1)</w:t>
            </w:r>
          </w:p>
        </w:tc>
      </w:tr>
      <w:tr w:rsidR="00A601AA" w:rsidRPr="000A74BD" w14:paraId="17259125" w14:textId="77777777" w:rsidTr="00AC03F7">
        <w:trPr>
          <w:trHeight w:hRule="exact" w:val="84"/>
        </w:trPr>
        <w:tc>
          <w:tcPr>
            <w:tcW w:w="10065" w:type="dxa"/>
            <w:gridSpan w:val="3"/>
            <w:shd w:val="clear" w:color="auto" w:fill="C4BC96"/>
          </w:tcPr>
          <w:p w14:paraId="3C4AA84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09427912" w14:textId="77777777" w:rsidTr="00AC03F7">
        <w:trPr>
          <w:trHeight w:hRule="exact" w:val="1552"/>
        </w:trPr>
        <w:tc>
          <w:tcPr>
            <w:tcW w:w="3242" w:type="dxa"/>
          </w:tcPr>
          <w:p w14:paraId="173DEF84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1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Investigateur(s)/ chercheur(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s)  principal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</w:rPr>
              <w:t xml:space="preserve">/aux </w:t>
            </w:r>
          </w:p>
          <w:p w14:paraId="3E1A61D6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15282224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3FB278EC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3CD5D844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587" w:type="dxa"/>
          </w:tcPr>
          <w:p w14:paraId="72D67D12" w14:textId="77777777" w:rsidR="00A601AA" w:rsidRPr="00B95DDE" w:rsidRDefault="00A601AA" w:rsidP="00A601AA">
            <w:pPr>
              <w:keepNext/>
              <w:keepLines/>
              <w:ind w:left="214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FF0000"/>
              </w:rPr>
              <w:t>NB. Pour les mémoires/ thèses</w: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, </w:t>
            </w:r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ajouter le(s) contact(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s)  du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t> /(es)  professeur(s) /  encadreur(s)</w:t>
            </w:r>
          </w:p>
          <w:p w14:paraId="2989099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F9F8C4" w14:textId="77777777" w:rsidTr="00AC03F7">
        <w:trPr>
          <w:trHeight w:hRule="exact" w:val="1418"/>
        </w:trPr>
        <w:tc>
          <w:tcPr>
            <w:tcW w:w="3242" w:type="dxa"/>
          </w:tcPr>
          <w:p w14:paraId="562B616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Contact facile d’accès </w:t>
            </w:r>
          </w:p>
          <w:p w14:paraId="5943CF2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196E1FB9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30C3C3EA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613FBB54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587" w:type="dxa"/>
          </w:tcPr>
          <w:p w14:paraId="65025EC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4F4C105D" w14:textId="77777777" w:rsidTr="00AC03F7">
        <w:trPr>
          <w:trHeight w:hRule="exact" w:val="1236"/>
        </w:trPr>
        <w:tc>
          <w:tcPr>
            <w:tcW w:w="3242" w:type="dxa"/>
          </w:tcPr>
          <w:p w14:paraId="5EC94B3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Demandeur / déposant :</w:t>
            </w:r>
          </w:p>
          <w:p w14:paraId="6B56AEC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Nom et prénom</w:t>
            </w:r>
          </w:p>
          <w:p w14:paraId="777B0A09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Téléphone</w:t>
            </w:r>
          </w:p>
          <w:p w14:paraId="463CF913" w14:textId="77777777" w:rsidR="00A601AA" w:rsidRPr="00B95DDE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Courriel</w:t>
            </w:r>
          </w:p>
        </w:tc>
        <w:tc>
          <w:tcPr>
            <w:tcW w:w="236" w:type="dxa"/>
          </w:tcPr>
          <w:p w14:paraId="2C2C26D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587" w:type="dxa"/>
          </w:tcPr>
          <w:p w14:paraId="34DAF74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0B4D58" w14:textId="77777777" w:rsidTr="00AC03F7">
        <w:trPr>
          <w:trHeight w:hRule="exact" w:val="679"/>
        </w:trPr>
        <w:tc>
          <w:tcPr>
            <w:tcW w:w="3242" w:type="dxa"/>
          </w:tcPr>
          <w:p w14:paraId="341CAFE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</w:rPr>
              <w:t>Financeur/bailleur/ promoteur de l’étude</w:t>
            </w:r>
          </w:p>
        </w:tc>
        <w:tc>
          <w:tcPr>
            <w:tcW w:w="236" w:type="dxa"/>
          </w:tcPr>
          <w:p w14:paraId="4B941A6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587" w:type="dxa"/>
          </w:tcPr>
          <w:p w14:paraId="0BC5250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252A47F3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6216F6EA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</w:tbl>
    <w:p w14:paraId="1AA2F6BF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  <w:r w:rsidRPr="000A74BD">
        <w:rPr>
          <w:rFonts w:ascii="Tw Cen MT" w:hAnsi="Tw Cen MT" w:cs="BrowalliaUPC"/>
        </w:rPr>
        <w:br w:type="page"/>
      </w:r>
    </w:p>
    <w:p w14:paraId="47B0172F" w14:textId="49765258" w:rsidR="00A601AA" w:rsidRDefault="00A601AA" w:rsidP="00A601AA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A601AA" w:rsidRPr="000A74BD" w14:paraId="3ECDC62C" w14:textId="77777777" w:rsidTr="00AC03F7">
        <w:trPr>
          <w:trHeight w:val="357"/>
        </w:trPr>
        <w:tc>
          <w:tcPr>
            <w:tcW w:w="9394" w:type="dxa"/>
            <w:tcBorders>
              <w:bottom w:val="single" w:sz="4" w:space="0" w:color="auto"/>
            </w:tcBorders>
            <w:shd w:val="clear" w:color="auto" w:fill="auto"/>
          </w:tcPr>
          <w:p w14:paraId="07D2D8A4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>SECTION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 xml:space="preserve"> A REMPLIR PAR LE CNERS</w:t>
            </w:r>
          </w:p>
        </w:tc>
      </w:tr>
    </w:tbl>
    <w:p w14:paraId="7738617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160"/>
        <w:gridCol w:w="2160"/>
      </w:tblGrid>
      <w:tr w:rsidR="00A601AA" w:rsidRPr="000A74BD" w14:paraId="101F5F4A" w14:textId="77777777" w:rsidTr="00AC03F7">
        <w:trPr>
          <w:trHeight w:val="357"/>
        </w:trPr>
        <w:tc>
          <w:tcPr>
            <w:tcW w:w="2880" w:type="dxa"/>
            <w:shd w:val="clear" w:color="auto" w:fill="FFFFFF"/>
          </w:tcPr>
          <w:p w14:paraId="4900307B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2750AA2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2160" w:type="dxa"/>
            <w:shd w:val="clear" w:color="auto" w:fill="FFFFFF"/>
          </w:tcPr>
          <w:p w14:paraId="5C9BD72E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2160" w:type="dxa"/>
            <w:shd w:val="clear" w:color="auto" w:fill="FFFFFF"/>
          </w:tcPr>
          <w:p w14:paraId="619AF11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5E698783" w14:textId="77777777" w:rsidTr="00AC03F7">
        <w:trPr>
          <w:trHeight w:val="486"/>
        </w:trPr>
        <w:tc>
          <w:tcPr>
            <w:tcW w:w="2880" w:type="dxa"/>
            <w:shd w:val="clear" w:color="auto" w:fill="FFFFFF"/>
            <w:vAlign w:val="center"/>
          </w:tcPr>
          <w:p w14:paraId="1E975740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Protocole reçu le</w:t>
            </w:r>
          </w:p>
        </w:tc>
        <w:tc>
          <w:tcPr>
            <w:tcW w:w="2160" w:type="dxa"/>
            <w:shd w:val="clear" w:color="auto" w:fill="FFFFFF"/>
          </w:tcPr>
          <w:p w14:paraId="2EFB0306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EAFCFAC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9BEF929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  <w:tr w:rsidR="00A601AA" w:rsidRPr="000A74BD" w14:paraId="4537295A" w14:textId="77777777" w:rsidTr="00AC03F7">
        <w:trPr>
          <w:trHeight w:val="566"/>
        </w:trPr>
        <w:tc>
          <w:tcPr>
            <w:tcW w:w="2880" w:type="dxa"/>
            <w:shd w:val="clear" w:color="auto" w:fill="FFFFFF"/>
            <w:vAlign w:val="center"/>
          </w:tcPr>
          <w:p w14:paraId="1180A2D4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Date de la session</w:t>
            </w:r>
          </w:p>
        </w:tc>
        <w:tc>
          <w:tcPr>
            <w:tcW w:w="2160" w:type="dxa"/>
            <w:shd w:val="clear" w:color="auto" w:fill="FFFFFF"/>
          </w:tcPr>
          <w:p w14:paraId="0EF36A9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2B4E13C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14:paraId="6D5A889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703A3E87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057DC346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0A74BD" w14:paraId="333435CF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FC3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0B52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21218317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szCs w:val="28"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DAEC381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548EDD8A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07D5E16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6F7FB61D" w14:textId="77777777" w:rsidTr="00AC03F7">
        <w:trPr>
          <w:trHeight w:val="9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0B6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du compte rendu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074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056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8163E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5FE28C4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112C673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117A654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1F8C409E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B95DDE" w14:paraId="54861C3D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AF7C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409D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1769E56E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493778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385CD287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5C055B22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Année</w:t>
            </w:r>
          </w:p>
        </w:tc>
      </w:tr>
      <w:tr w:rsidR="00A601AA" w:rsidRPr="00B95DDE" w14:paraId="71338EDE" w14:textId="77777777" w:rsidTr="00AC03F7">
        <w:trPr>
          <w:trHeight w:val="99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37C9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Numéro de l’avis éthique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6FBDF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B9A2C2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BA5B2FC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5ED04476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14:paraId="76DF57AD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</w:tr>
    </w:tbl>
    <w:p w14:paraId="61FCC0C6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p w14:paraId="387C5BF3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512"/>
      </w:tblGrid>
      <w:tr w:rsidR="00A601AA" w:rsidRPr="00B95DDE" w14:paraId="7AF48CC0" w14:textId="77777777" w:rsidTr="00AC03F7">
        <w:trPr>
          <w:trHeight w:val="71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41F6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>Experts ayant étudié</w:t>
            </w:r>
          </w:p>
          <w:p w14:paraId="574F352F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l’aspect  scientifique</w:t>
            </w:r>
            <w:proofErr w:type="gramEnd"/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83C78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  <w:tr w:rsidR="00A601AA" w:rsidRPr="00B95DDE" w14:paraId="0F4F628D" w14:textId="77777777" w:rsidTr="00AC03F7">
        <w:trPr>
          <w:trHeight w:val="692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894B1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FD165B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  <w:tr w:rsidR="00A601AA" w:rsidRPr="00B95DDE" w14:paraId="1E6E8032" w14:textId="77777777" w:rsidTr="00AC03F7">
        <w:trPr>
          <w:trHeight w:val="692"/>
        </w:trPr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6541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D6AFF" w14:textId="77777777" w:rsidR="00A601AA" w:rsidRPr="00B95DDE" w:rsidRDefault="00A601AA" w:rsidP="00A601AA">
            <w:pPr>
              <w:keepNext/>
              <w:keepLines/>
              <w:numPr>
                <w:ilvl w:val="0"/>
                <w:numId w:val="7"/>
              </w:numPr>
              <w:spacing w:after="120" w:line="240" w:lineRule="auto"/>
              <w:ind w:left="459" w:hanging="284"/>
              <w:rPr>
                <w:rFonts w:ascii="Tw Cen MT" w:hAnsi="Tw Cen MT" w:cs="BrowalliaUPC"/>
                <w:b/>
                <w:bCs/>
              </w:rPr>
            </w:pPr>
          </w:p>
        </w:tc>
      </w:tr>
    </w:tbl>
    <w:p w14:paraId="1038C38D" w14:textId="77777777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6CB2B357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601AA" w:rsidRPr="00B95DDE" w14:paraId="207BB444" w14:textId="77777777" w:rsidTr="00AC03F7">
        <w:trPr>
          <w:trHeight w:val="202"/>
        </w:trPr>
        <w:tc>
          <w:tcPr>
            <w:tcW w:w="9832" w:type="dxa"/>
            <w:shd w:val="clear" w:color="auto" w:fill="auto"/>
          </w:tcPr>
          <w:p w14:paraId="1E96F68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FF"/>
              </w:rPr>
              <w:lastRenderedPageBreak/>
              <w:t>SECTION</w:t>
            </w:r>
            <w:r w:rsidRPr="00B95DDE">
              <w:rPr>
                <w:rFonts w:ascii="Tw Cen MT" w:hAnsi="Tw Cen MT" w:cs="BrowalliaUPC"/>
                <w:b/>
                <w:bCs/>
                <w:color w:val="FF0000"/>
              </w:rPr>
              <w:t xml:space="preserve"> A REMPLIR PAR LE CNERS</w:t>
            </w:r>
          </w:p>
        </w:tc>
      </w:tr>
      <w:tr w:rsidR="00A601AA" w:rsidRPr="00B95DDE" w14:paraId="5453663F" w14:textId="77777777" w:rsidTr="00AC03F7">
        <w:trPr>
          <w:trHeight w:val="3440"/>
        </w:trPr>
        <w:tc>
          <w:tcPr>
            <w:tcW w:w="9832" w:type="dxa"/>
          </w:tcPr>
          <w:p w14:paraId="44BF62C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u w:val="single"/>
              </w:rPr>
              <w:t xml:space="preserve">Après la session du CNERS, le titre du protocole : </w: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a été modifié         </w:t>
            </w:r>
          </w:p>
          <w:p w14:paraId="7D3D5078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E3DA" wp14:editId="3D9420A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6985" t="12065" r="8890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1A8C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E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81.05pt;margin-top:-.4pt;width: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">
                      <v:textbox>
                        <w:txbxContent>
                          <w:p w14:paraId="08DD1A8C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B95DDE">
              <w:rPr>
                <w:rFonts w:ascii="Tw Cen MT" w:hAnsi="Tw Cen MT" w:cs="BrowalliaUPC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57B3" wp14:editId="4C4F59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13970" t="12065" r="11430" b="698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1180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57B3" id="Text Box 53" o:spid="_x0000_s1027" type="#_x0000_t202" style="position:absolute;left:0;text-align:left;margin-left:51.85pt;margin-top:-.4pt;width:4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">
                      <v:textbox>
                        <w:txbxContent>
                          <w:p w14:paraId="25501180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B95DDE">
              <w:rPr>
                <w:rFonts w:ascii="Tw Cen MT" w:hAnsi="Tw Cen MT" w:cs="BrowalliaUPC"/>
                <w:b/>
                <w:bCs/>
              </w:rPr>
              <w:t xml:space="preserve">     </w:t>
            </w:r>
            <w:proofErr w:type="gramStart"/>
            <w:r w:rsidRPr="00B95DDE">
              <w:rPr>
                <w:rFonts w:ascii="Tw Cen MT" w:hAnsi="Tw Cen MT" w:cs="BrowalliaUPC"/>
                <w:b/>
                <w:bCs/>
              </w:rPr>
              <w:t>oui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</w:rPr>
              <w:t xml:space="preserve">                        non           </w:t>
            </w:r>
          </w:p>
          <w:p w14:paraId="3445062D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</w:p>
          <w:p w14:paraId="570ACC7B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  <w:b/>
                <w:bCs/>
              </w:rPr>
              <w:t xml:space="preserve">   Si oui, mentionner le nouveau titre :</w:t>
            </w:r>
          </w:p>
        </w:tc>
      </w:tr>
    </w:tbl>
    <w:p w14:paraId="1E865761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22D2EB92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130"/>
      </w:tblGrid>
      <w:tr w:rsidR="00A601AA" w:rsidRPr="000A74BD" w14:paraId="3A1FFCE3" w14:textId="77777777" w:rsidTr="00AC03F7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20EA396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Tw Cen MT" w:hAnsi="Tw Cen MT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66FE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</w:pPr>
            <w:r w:rsidRPr="000A74BD">
              <w:rPr>
                <w:rFonts w:ascii="Tw Cen MT" w:hAnsi="Tw Cen MT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  <w:t>ETAPES DU TRAITEMENT DE VOTRE DOSSIER</w:t>
            </w:r>
          </w:p>
        </w:tc>
      </w:tr>
      <w:tr w:rsidR="00A601AA" w:rsidRPr="000A74BD" w14:paraId="59FC63CE" w14:textId="77777777" w:rsidTr="00AC03F7">
        <w:trPr>
          <w:trHeight w:val="15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5669F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CC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1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 xml:space="preserve">OBTENIR L’AVIS </w:t>
            </w:r>
            <w:proofErr w:type="gramStart"/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 xml:space="preserve">SCIENTIFIQUE  </w:t>
            </w:r>
            <w:r w:rsidRPr="000A74BD">
              <w:rPr>
                <w:rFonts w:ascii="Tw Cen MT" w:hAnsi="Tw Cen MT"/>
                <w:color w:val="000000"/>
                <w:szCs w:val="25"/>
              </w:rPr>
              <w:t>(</w:t>
            </w:r>
            <w:proofErr w:type="gramEnd"/>
            <w:r w:rsidRPr="000A74BD">
              <w:rPr>
                <w:rFonts w:ascii="Tw Cen MT" w:hAnsi="Tw Cen MT"/>
                <w:color w:val="000000"/>
                <w:szCs w:val="25"/>
              </w:rPr>
              <w:t>Consulter le site </w:t>
            </w:r>
            <w:hyperlink r:id="rId13" w:tgtFrame="_blank" w:history="1">
              <w:r w:rsidRPr="000A74BD">
                <w:rPr>
                  <w:rFonts w:ascii="Tw Cen MT" w:hAnsi="Tw Cen MT"/>
                  <w:color w:val="000000"/>
                  <w:szCs w:val="25"/>
                  <w:u w:val="single"/>
                </w:rPr>
                <w:t>www.ethique-sante.org</w:t>
              </w:r>
            </w:hyperlink>
            <w:r w:rsidRPr="000A74BD">
              <w:rPr>
                <w:rFonts w:ascii="Tw Cen MT" w:hAnsi="Tw Cen MT"/>
                <w:color w:val="000000"/>
                <w:szCs w:val="25"/>
              </w:rPr>
              <w:t>)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>: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5"/>
              </w:rPr>
              <w:t xml:space="preserve"> </w:t>
            </w:r>
          </w:p>
          <w:p w14:paraId="33AECE5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Arial"/>
                <w:bCs/>
                <w:caps/>
                <w:color w:val="0000CC"/>
                <w:szCs w:val="25"/>
                <w:u w:val="single"/>
              </w:rPr>
            </w:pP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>numero 1</w:t>
            </w:r>
          </w:p>
          <w:p w14:paraId="542E745C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Faire faire l’évaluation scientifique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>par deux évaluateurs de son choix, en exploitant la grille d’évaluation scientifique intitulée</w:t>
            </w:r>
            <w:proofErr w:type="gramStart"/>
            <w:r w:rsidRPr="000A74BD">
              <w:rPr>
                <w:rFonts w:ascii="Tw Cen MT" w:hAnsi="Tw Cen MT"/>
                <w:color w:val="000000"/>
                <w:szCs w:val="25"/>
              </w:rPr>
              <w:t xml:space="preserve"> «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Canevas</w:t>
            </w:r>
            <w:proofErr w:type="gramEnd"/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de l’expertise scientifique » </w:t>
            </w:r>
            <w:r w:rsidRPr="000A74BD">
              <w:rPr>
                <w:rFonts w:ascii="Tw Cen MT" w:hAnsi="Tw Cen MT"/>
                <w:color w:val="000000"/>
                <w:szCs w:val="25"/>
              </w:rPr>
              <w:t>;</w:t>
            </w:r>
          </w:p>
          <w:p w14:paraId="1532D354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  <w:u w:val="single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Tenir compte des corrections</w:t>
            </w:r>
            <w:r w:rsidRPr="000A74BD">
              <w:rPr>
                <w:rFonts w:ascii="Tw Cen MT" w:hAnsi="Tw Cen MT"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(s’il y a lieu)</w:t>
            </w:r>
            <w:r w:rsidRPr="000A74BD">
              <w:rPr>
                <w:rFonts w:ascii="Tw Cen MT" w:hAnsi="Tw Cen MT"/>
                <w:color w:val="000000"/>
                <w:szCs w:val="25"/>
              </w:rPr>
              <w:t> proposées par les </w:t>
            </w:r>
            <w:r w:rsidRPr="000A74BD">
              <w:rPr>
                <w:rFonts w:ascii="Tw Cen MT" w:hAnsi="Tw Cen MT"/>
                <w:color w:val="000000"/>
                <w:szCs w:val="25"/>
                <w:u w:val="single"/>
              </w:rPr>
              <w:t xml:space="preserve">deux évaluateurs </w:t>
            </w:r>
          </w:p>
          <w:p w14:paraId="59E1F23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b/>
                <w:color w:val="000099"/>
                <w:szCs w:val="25"/>
              </w:rPr>
              <w:t>Rédiger la nouvelle version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après avoir procédé aux corrections suggérées 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(s’il y a lieu)</w:t>
            </w:r>
            <w:r w:rsidRPr="000A74BD">
              <w:rPr>
                <w:rFonts w:ascii="Tw Cen MT" w:hAnsi="Tw Cen MT"/>
                <w:color w:val="000000"/>
                <w:szCs w:val="25"/>
              </w:rPr>
              <w:t> par les </w:t>
            </w:r>
            <w:r w:rsidRPr="000A74BD">
              <w:rPr>
                <w:rFonts w:ascii="Tw Cen MT" w:hAnsi="Tw Cen MT"/>
                <w:color w:val="000000"/>
                <w:szCs w:val="25"/>
                <w:u w:val="single"/>
              </w:rPr>
              <w:t xml:space="preserve">deux évaluateurs </w:t>
            </w:r>
          </w:p>
          <w:p w14:paraId="4C150FE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ap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>Faire remplir par chacun des évaluateurs</w:t>
            </w:r>
            <w:r w:rsidRPr="000A74BD">
              <w:rPr>
                <w:rFonts w:ascii="Tw Cen MT" w:hAnsi="Tw Cen MT"/>
                <w:color w:val="000000"/>
                <w:szCs w:val="25"/>
              </w:rPr>
              <w:t>, le fichier intitulé « 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Attestation de prise en compte des corrections » </w:t>
            </w:r>
          </w:p>
          <w:p w14:paraId="5F0EE88D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w Cen MT" w:hAnsi="Tw Cen MT"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Recueillir le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de chacun des deux évaluateurs scientifiques</w:t>
            </w:r>
          </w:p>
        </w:tc>
      </w:tr>
      <w:tr w:rsidR="00A601AA" w:rsidRPr="000A74BD" w14:paraId="7D12C44E" w14:textId="77777777" w:rsidTr="00AC03F7">
        <w:trPr>
          <w:cantSplit/>
          <w:trHeight w:val="212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DB5F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/>
                <w:b/>
                <w:bCs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2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Pour que le CNERS s’assure que le dossier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-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>numero 2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</w:rPr>
              <w:t xml:space="preserve"> -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peut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être enregistré, fournir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en un (01) exemplaire :</w:t>
            </w:r>
          </w:p>
          <w:p w14:paraId="518AC6A8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en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format papier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  <w:highlight w:val="yellow"/>
              </w:rPr>
              <w:t>comportant :</w:t>
            </w:r>
          </w:p>
          <w:p w14:paraId="53F3F38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hanging="402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version numéro 2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(voir détails, dans la section QUELS PIECES FOURNIR ?)</w:t>
            </w:r>
          </w:p>
          <w:p w14:paraId="50D22303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709" w:hanging="402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l’a</w:t>
            </w:r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>ttestation</w:t>
            </w:r>
            <w:proofErr w:type="gramEnd"/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 xml:space="preserve"> de prise en compte des corrections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signée de chacun des évaluateurs scientifiques</w:t>
            </w:r>
          </w:p>
          <w:p w14:paraId="289600EF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hanging="402"/>
              <w:jc w:val="both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le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 de chacun des évaluateurs</w:t>
            </w:r>
            <w:r w:rsidRPr="000A74BD">
              <w:rPr>
                <w:rFonts w:ascii="Tw Cen MT" w:hAnsi="Tw Cen MT"/>
                <w:color w:val="000099"/>
                <w:szCs w:val="25"/>
              </w:rPr>
              <w:t xml:space="preserve"> </w:t>
            </w:r>
          </w:p>
          <w:p w14:paraId="1DAE984F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08"/>
              <w:rPr>
                <w:rFonts w:ascii="Tw Cen MT" w:hAnsi="Tw Cen MT"/>
                <w:color w:val="000000"/>
                <w:szCs w:val="25"/>
              </w:rPr>
            </w:pPr>
            <w:r w:rsidRPr="000A74BD">
              <w:rPr>
                <w:rFonts w:ascii="Tw Cen MT" w:hAnsi="Tw Cen MT"/>
                <w:color w:val="000000"/>
                <w:szCs w:val="25"/>
              </w:rPr>
              <w:t>Ce CV permet au CNERS d’apprécier la concordance ou non entre les compétences de l’évaluateur et la recherche qui lui a été soumise (très important)</w:t>
            </w:r>
          </w:p>
          <w:p w14:paraId="4E15CD1D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en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format papier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, 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la preuve du paiement</w:t>
            </w:r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des frais d’étude du dossier versés au Trésor Public   </w:t>
            </w:r>
          </w:p>
          <w:p w14:paraId="356AB724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C00000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version électronique </w:t>
            </w:r>
            <w:r w:rsidRPr="000A74BD">
              <w:rPr>
                <w:rFonts w:ascii="Tw Cen MT" w:hAnsi="Tw Cen MT"/>
                <w:color w:val="000000"/>
                <w:szCs w:val="25"/>
              </w:rPr>
              <w:t>gravée sur un CD de :</w:t>
            </w:r>
          </w:p>
          <w:p w14:paraId="5A009F3E" w14:textId="77777777" w:rsidR="00A601AA" w:rsidRPr="000A74BD" w:rsidRDefault="00A601AA" w:rsidP="00A601AA">
            <w:pPr>
              <w:pStyle w:val="Paragraphedeliste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1134" w:right="-284"/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</w:pPr>
            <w:proofErr w:type="gramStart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>chacun</w:t>
            </w:r>
            <w:proofErr w:type="gramEnd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 xml:space="preserve"> des documents de la nouvelle version</w:t>
            </w:r>
          </w:p>
          <w:p w14:paraId="64E9EC15" w14:textId="77777777" w:rsidR="00A601AA" w:rsidRPr="000A74BD" w:rsidRDefault="00A601AA" w:rsidP="00A601AA">
            <w:pPr>
              <w:pStyle w:val="Paragraphedeliste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1134" w:right="-284"/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</w:pPr>
            <w:proofErr w:type="gramStart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>un</w:t>
            </w:r>
            <w:proofErr w:type="gramEnd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 xml:space="preserve"> fichier </w:t>
            </w:r>
            <w:proofErr w:type="spellStart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>word</w:t>
            </w:r>
            <w:proofErr w:type="spellEnd"/>
            <w:r w:rsidRPr="000A74BD">
              <w:rPr>
                <w:rFonts w:ascii="Tw Cen MT" w:eastAsia="Times New Roman" w:hAnsi="Tw Cen MT"/>
                <w:color w:val="000000"/>
                <w:sz w:val="24"/>
                <w:szCs w:val="25"/>
                <w:lang w:eastAsia="fr-FR"/>
              </w:rPr>
              <w:t xml:space="preserve"> comportant la liste nominative des documents</w:t>
            </w:r>
          </w:p>
        </w:tc>
      </w:tr>
      <w:tr w:rsidR="00A601AA" w:rsidRPr="000A74BD" w14:paraId="470B5E71" w14:textId="77777777" w:rsidTr="00AC03F7">
        <w:trPr>
          <w:cantSplit/>
          <w:trHeight w:val="137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1ED0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3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Arial"/>
                <w:bCs/>
                <w:color w:val="000000"/>
                <w:szCs w:val="25"/>
              </w:rPr>
              <w:t>Lorsque vous y êtes autorisé, veuillez déposer votre dossier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color w:val="000099"/>
                <w:szCs w:val="25"/>
              </w:rPr>
              <w:t>: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0000CC"/>
                <w:szCs w:val="25"/>
                <w:u w:val="single"/>
              </w:rPr>
              <w:t xml:space="preserve">version </w:t>
            </w:r>
            <w:r w:rsidRPr="000A74BD">
              <w:rPr>
                <w:rFonts w:ascii="Tw Cen MT" w:hAnsi="Tw Cen MT" w:cs="Arial"/>
                <w:b/>
                <w:bCs/>
                <w:iCs/>
                <w:caps/>
                <w:color w:val="C00000"/>
                <w:szCs w:val="25"/>
                <w:u w:val="single"/>
              </w:rPr>
              <w:t xml:space="preserve">numero 2 : </w:t>
            </w:r>
          </w:p>
          <w:p w14:paraId="68EE253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seize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(16) exemplaires 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>en format papier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  <w:highlight w:val="yellow"/>
              </w:rPr>
              <w:t>comportant  chacun :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  <w:p w14:paraId="13159CE0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version numéro 2</w:t>
            </w:r>
            <w:r w:rsidRPr="000A74BD">
              <w:rPr>
                <w:rFonts w:ascii="Tw Cen MT" w:hAnsi="Tw Cen MT"/>
                <w:b/>
                <w:color w:val="C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(voir détails, dans la section QUELS PIECES FOURNIR ?)  </w:t>
            </w:r>
          </w:p>
          <w:p w14:paraId="3F2FE93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b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l’a</w:t>
            </w:r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>ttestation</w:t>
            </w:r>
            <w:proofErr w:type="gramEnd"/>
            <w:r w:rsidRPr="000A74BD">
              <w:rPr>
                <w:rFonts w:ascii="Tw Cen MT" w:hAnsi="Tw Cen MT"/>
                <w:b/>
                <w:bCs/>
                <w:color w:val="000099"/>
                <w:szCs w:val="25"/>
              </w:rPr>
              <w:t xml:space="preserve"> de prise en compte des corrections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 </w:t>
            </w:r>
          </w:p>
          <w:p w14:paraId="2C127A0F" w14:textId="77777777" w:rsidR="00A601AA" w:rsidRPr="000A74BD" w:rsidRDefault="00A601AA" w:rsidP="00A601AA">
            <w:pPr>
              <w:keepNext/>
              <w:keepLines/>
              <w:numPr>
                <w:ilvl w:val="0"/>
                <w:numId w:val="20"/>
              </w:numPr>
              <w:tabs>
                <w:tab w:val="left" w:pos="885"/>
              </w:tabs>
              <w:spacing w:after="0" w:line="240" w:lineRule="auto"/>
              <w:ind w:left="885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color w:val="000099"/>
                <w:szCs w:val="25"/>
              </w:rPr>
              <w:t>le</w:t>
            </w:r>
            <w:proofErr w:type="gramEnd"/>
            <w:r w:rsidRPr="000A74BD">
              <w:rPr>
                <w:rFonts w:ascii="Tw Cen MT" w:hAnsi="Tw Cen MT"/>
                <w:b/>
                <w:color w:val="000099"/>
                <w:szCs w:val="25"/>
              </w:rPr>
              <w:t xml:space="preserve"> Curriculum Vitae de chacun des évaluateurs</w:t>
            </w:r>
          </w:p>
          <w:p w14:paraId="5BE16930" w14:textId="77777777" w:rsidR="00A601AA" w:rsidRPr="000A74BD" w:rsidRDefault="00A601AA" w:rsidP="00A601AA">
            <w:pPr>
              <w:pStyle w:val="NormalWeb"/>
              <w:keepNext/>
              <w:keepLines/>
              <w:tabs>
                <w:tab w:val="left" w:pos="851"/>
              </w:tabs>
              <w:ind w:left="360"/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color w:val="000000"/>
                <w:szCs w:val="25"/>
              </w:rPr>
              <w:t>(</w:t>
            </w:r>
            <w:proofErr w:type="gramStart"/>
            <w:r w:rsidRPr="000A74BD">
              <w:rPr>
                <w:rFonts w:ascii="Tw Cen MT" w:hAnsi="Tw Cen MT" w:cs="Arial"/>
                <w:color w:val="000000"/>
                <w:szCs w:val="25"/>
              </w:rPr>
              <w:t>chaque</w:t>
            </w:r>
            <w:proofErr w:type="gramEnd"/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exemplaire devra être remis dans une chemise dossier, disposant d'élastique de préférence, afin d’en faciliter le transport)</w:t>
            </w:r>
          </w:p>
          <w:p w14:paraId="718D4B2C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un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(01) exemplaire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de </w:t>
            </w:r>
            <w:r w:rsidRPr="000A74BD">
              <w:rPr>
                <w:rFonts w:ascii="Tw Cen MT" w:hAnsi="Tw Cen MT"/>
                <w:color w:val="000000"/>
                <w:szCs w:val="25"/>
              </w:rPr>
              <w:t>la preuve du paiement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  <w:p w14:paraId="5489D709" w14:textId="77777777" w:rsidR="00A601AA" w:rsidRPr="000A74BD" w:rsidRDefault="00A601AA" w:rsidP="00A601AA">
            <w:pPr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w Cen MT" w:hAnsi="Tw Cen MT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>un</w:t>
            </w:r>
            <w:proofErr w:type="gramEnd"/>
            <w:r w:rsidRPr="000A74BD">
              <w:rPr>
                <w:rFonts w:ascii="Tw Cen MT" w:hAnsi="Tw Cen MT"/>
                <w:b/>
                <w:bCs/>
                <w:color w:val="C00000"/>
                <w:szCs w:val="25"/>
              </w:rPr>
              <w:t xml:space="preserve"> (01) exemplaire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de </w:t>
            </w:r>
            <w:r w:rsidRPr="000A74BD">
              <w:rPr>
                <w:rFonts w:ascii="Tw Cen MT" w:hAnsi="Tw Cen MT"/>
                <w:color w:val="000000"/>
                <w:szCs w:val="25"/>
              </w:rPr>
              <w:t>la version électronique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</w:p>
        </w:tc>
      </w:tr>
      <w:tr w:rsidR="00A601AA" w:rsidRPr="000A74BD" w14:paraId="4A69F7BA" w14:textId="77777777" w:rsidTr="00AC03F7">
        <w:trPr>
          <w:cantSplit/>
          <w:trHeight w:val="355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DA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Raavi"/>
                <w:b/>
                <w:bCs/>
                <w:iCs/>
                <w:caps/>
                <w:color w:val="000000"/>
                <w:szCs w:val="32"/>
                <w:u w:val="single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</w:rPr>
              <w:t>4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  <w:u w:val="single"/>
              </w:rPr>
              <w:t>ETAPE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36"/>
              </w:rPr>
              <w:t xml:space="preserve"> : 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00"/>
                <w:szCs w:val="28"/>
              </w:rPr>
              <w:t xml:space="preserve">SESSION ET Décisions du </w:t>
            </w:r>
            <w:proofErr w:type="gramStart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00"/>
                <w:szCs w:val="28"/>
              </w:rPr>
              <w:t>CNERS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8"/>
              </w:rPr>
              <w:t xml:space="preserve">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 (</w:t>
            </w:r>
            <w:proofErr w:type="gramEnd"/>
            <w:r w:rsidRPr="000A74BD">
              <w:rPr>
                <w:rFonts w:ascii="Tw Cen MT" w:hAnsi="Tw Cen MT" w:cs="Arial"/>
                <w:b/>
                <w:bCs/>
                <w:color w:val="0000CC"/>
                <w:szCs w:val="28"/>
                <w:u w:val="single"/>
              </w:rPr>
              <w:t xml:space="preserve">VERSION  </w:t>
            </w:r>
            <w:r w:rsidRPr="000A74BD">
              <w:rPr>
                <w:rFonts w:ascii="Tw Cen MT" w:hAnsi="Tw Cen MT" w:cs="Arial"/>
                <w:b/>
                <w:bCs/>
                <w:color w:val="C00000"/>
                <w:szCs w:val="28"/>
                <w:u w:val="single"/>
              </w:rPr>
              <w:t>NUMERO 3</w:t>
            </w:r>
            <w:r w:rsidRPr="000A74BD">
              <w:rPr>
                <w:rFonts w:ascii="Tw Cen MT" w:hAnsi="Tw Cen MT" w:cs="Arial"/>
                <w:b/>
                <w:bCs/>
                <w:color w:val="0000CC"/>
                <w:szCs w:val="28"/>
                <w:u w:val="single"/>
              </w:rPr>
              <w:t>)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   </w:t>
            </w:r>
          </w:p>
          <w:p w14:paraId="3139B906" w14:textId="77777777" w:rsidR="00A601AA" w:rsidRPr="000A74BD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Le CNERS adresse au </w:t>
            </w:r>
            <w:proofErr w:type="gramStart"/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chercheur  </w:t>
            </w:r>
            <w:r w:rsidRPr="000A74BD">
              <w:rPr>
                <w:rFonts w:ascii="Tw Cen MT" w:hAnsi="Tw Cen MT" w:cs="Raavi"/>
                <w:color w:val="000000"/>
                <w:szCs w:val="25"/>
              </w:rPr>
              <w:t>par</w:t>
            </w:r>
            <w:proofErr w:type="gramEnd"/>
            <w:r w:rsidRPr="000A74BD">
              <w:rPr>
                <w:rFonts w:ascii="Tw Cen MT" w:hAnsi="Tw Cen MT" w:cs="Raavi"/>
                <w:color w:val="000000"/>
                <w:szCs w:val="25"/>
              </w:rPr>
              <w:t xml:space="preserve"> écrit (soit par email et ou par courrier à récupérer au secrétariat)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 : 1) le compte rendu de la session ; 2) les modalités de prises en compte des remarques/observations et suggestions. L</w:t>
            </w:r>
            <w:r w:rsidRPr="000A74BD">
              <w:rPr>
                <w:rFonts w:ascii="Tw Cen MT" w:hAnsi="Tw Cen MT" w:cs="Arial"/>
                <w:b/>
                <w:color w:val="FF0000"/>
                <w:szCs w:val="25"/>
              </w:rPr>
              <w:t>a version 3 (corrigée, post – session)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, </w:t>
            </w:r>
            <w:r w:rsidRPr="000A74BD">
              <w:rPr>
                <w:rFonts w:ascii="Tw Cen MT" w:hAnsi="Tw Cen MT" w:cs="Arial"/>
                <w:b/>
                <w:bCs/>
                <w:iCs/>
                <w:color w:val="000000"/>
                <w:szCs w:val="25"/>
              </w:rPr>
              <w:t xml:space="preserve">doit comporter   </w:t>
            </w:r>
          </w:p>
          <w:p w14:paraId="0E7BEE5A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en</w:t>
            </w:r>
            <w:proofErr w:type="gramEnd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 xml:space="preserve"> format papier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: </w:t>
            </w: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</w:p>
          <w:p w14:paraId="4373BE00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  <w:proofErr w:type="gramStart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deux</w:t>
            </w:r>
            <w:proofErr w:type="gramEnd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>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exemplaires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>  du JEU COMPLET DE TOUT LE DOSSIER</w:t>
            </w:r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(chaque exemplaire devra être remis dans une chemise dossier (disposant d'élastique de préférence, afin d’en faciliter le transport)</w:t>
            </w:r>
          </w:p>
          <w:p w14:paraId="4A4CCE88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99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CC"/>
                <w:szCs w:val="25"/>
              </w:rPr>
              <w:t xml:space="preserve"> </w:t>
            </w:r>
            <w:proofErr w:type="gramStart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>dans</w:t>
            </w:r>
            <w:proofErr w:type="gramEnd"/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une autre sous chemise, à part </w:t>
            </w:r>
          </w:p>
          <w:p w14:paraId="7F9C0AA6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 xml:space="preserve"> 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autres exemplaires, de la/des 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>NOTE(</w:t>
            </w:r>
            <w:proofErr w:type="gramStart"/>
            <w:r w:rsidRPr="000A74BD">
              <w:rPr>
                <w:rFonts w:ascii="Tw Cen MT" w:hAnsi="Tw Cen MT" w:cs="Arial"/>
                <w:color w:val="000099"/>
                <w:szCs w:val="25"/>
              </w:rPr>
              <w:t>S)  D’INFORMATION</w:t>
            </w:r>
            <w:proofErr w:type="gramEnd"/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>(que le CNERS remettra à votre disposition pour la recherche après y avoir apposé son visa)</w:t>
            </w:r>
          </w:p>
          <w:p w14:paraId="20517AF1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w Cen MT" w:hAnsi="Tw Cen MT" w:cs="Arial"/>
                <w:color w:val="000000"/>
                <w:szCs w:val="25"/>
              </w:rPr>
            </w:pPr>
            <w:r w:rsidRPr="000A74BD">
              <w:rPr>
                <w:rFonts w:ascii="Tw Cen MT" w:hAnsi="Tw Cen MT" w:cs="Arial"/>
                <w:b/>
                <w:color w:val="0000FF"/>
                <w:szCs w:val="25"/>
                <w:highlight w:val="yellow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  <w:highlight w:val="yellow"/>
              </w:rPr>
              <w:t>(02)</w:t>
            </w:r>
            <w:r w:rsidRPr="000A74BD">
              <w:rPr>
                <w:rFonts w:ascii="Tw Cen MT" w:hAnsi="Tw Cen MT" w:cs="Arial"/>
                <w:b/>
                <w:color w:val="000099"/>
                <w:szCs w:val="25"/>
              </w:rPr>
              <w:t xml:space="preserve"> autres exemplaires, du/des </w:t>
            </w:r>
            <w:r w:rsidRPr="000A74BD">
              <w:rPr>
                <w:rFonts w:ascii="Tw Cen MT" w:hAnsi="Tw Cen MT" w:cs="Arial"/>
                <w:color w:val="000099"/>
                <w:szCs w:val="25"/>
              </w:rPr>
              <w:t xml:space="preserve">FORMULAIRE(S) DE </w:t>
            </w:r>
            <w:proofErr w:type="gramStart"/>
            <w:r w:rsidRPr="000A74BD">
              <w:rPr>
                <w:rFonts w:ascii="Tw Cen MT" w:hAnsi="Tw Cen MT" w:cs="Arial"/>
                <w:color w:val="000099"/>
                <w:szCs w:val="25"/>
              </w:rPr>
              <w:t>CONSENTEMENT</w:t>
            </w:r>
            <w:r w:rsidRPr="000A74BD">
              <w:rPr>
                <w:rFonts w:ascii="Tw Cen MT" w:hAnsi="Tw Cen MT" w:cs="Arial"/>
                <w:color w:val="0000CC"/>
                <w:szCs w:val="25"/>
              </w:rPr>
              <w:t xml:space="preserve"> 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(</w:t>
            </w:r>
            <w:proofErr w:type="gramEnd"/>
            <w:r w:rsidRPr="000A74BD">
              <w:rPr>
                <w:rFonts w:ascii="Tw Cen MT" w:hAnsi="Tw Cen MT" w:cs="Arial"/>
                <w:color w:val="000000"/>
                <w:szCs w:val="25"/>
              </w:rPr>
              <w:t>que le CNERS remettra à votre disposition pour la recherche après y avoir apposé son visa)</w:t>
            </w:r>
          </w:p>
          <w:p w14:paraId="70E6341C" w14:textId="77777777" w:rsidR="00A601AA" w:rsidRPr="000A74BD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en</w:t>
            </w:r>
            <w:proofErr w:type="gramEnd"/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 xml:space="preserve"> format électronique</w:t>
            </w:r>
            <w:r w:rsidRPr="000A74BD">
              <w:rPr>
                <w:rFonts w:ascii="Tw Cen MT" w:hAnsi="Tw Cen MT" w:cs="Arial"/>
                <w:color w:val="FF0000"/>
                <w:szCs w:val="25"/>
                <w:u w:val="single"/>
              </w:rPr>
              <w:t xml:space="preserve"> </w:t>
            </w:r>
            <w:r w:rsidRPr="000A74BD">
              <w:rPr>
                <w:rFonts w:ascii="Tw Cen MT" w:hAnsi="Tw Cen MT" w:cs="Arial"/>
                <w:b/>
                <w:color w:val="FF0000"/>
                <w:szCs w:val="25"/>
                <w:u w:val="single"/>
              </w:rPr>
              <w:t>sur CD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: 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</w:rPr>
              <w:t xml:space="preserve">un 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  <w:highlight w:val="yellow"/>
              </w:rPr>
              <w:t>(01)</w:t>
            </w:r>
            <w:r w:rsidRPr="000A74BD">
              <w:rPr>
                <w:rFonts w:ascii="Tw Cen MT" w:hAnsi="Tw Cen MT" w:cs="Arial"/>
                <w:b/>
                <w:color w:val="0000FF"/>
                <w:szCs w:val="25"/>
              </w:rPr>
              <w:t xml:space="preserve"> exemplaire</w:t>
            </w:r>
            <w:r w:rsidRPr="000A74BD">
              <w:rPr>
                <w:rFonts w:ascii="Tw Cen MT" w:hAnsi="Tw Cen MT" w:cs="Arial"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 w:cs="Raavi"/>
                <w:color w:val="000000"/>
                <w:szCs w:val="25"/>
                <w:lang w:eastAsia="zh-CN"/>
              </w:rPr>
              <w:t>de la version 3</w:t>
            </w:r>
          </w:p>
        </w:tc>
      </w:tr>
      <w:tr w:rsidR="00A601AA" w:rsidRPr="000A74BD" w14:paraId="347B5C53" w14:textId="77777777" w:rsidTr="00AC03F7">
        <w:trPr>
          <w:cantSplit/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79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aps/>
                <w:color w:val="FF0000"/>
                <w:szCs w:val="25"/>
              </w:rPr>
            </w:pP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lastRenderedPageBreak/>
              <w:t>5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  <w:vertAlign w:val="superscript"/>
              </w:rPr>
              <w:t xml:space="preserve">ème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  <w:t>ETAPE 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5"/>
              </w:rPr>
              <w:t xml:space="preserve">: </w:t>
            </w:r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 xml:space="preserve">L’AVIS ETHIQUE/ AUTORISATION </w:t>
            </w:r>
            <w:proofErr w:type="gramStart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>DE  MISE</w:t>
            </w:r>
            <w:proofErr w:type="gramEnd"/>
            <w:r w:rsidRPr="000A74BD">
              <w:rPr>
                <w:rFonts w:ascii="Tw Cen MT" w:hAnsi="Tw Cen MT" w:cs="Raavi"/>
                <w:b/>
                <w:bCs/>
                <w:iCs/>
                <w:caps/>
                <w:color w:val="0000CC"/>
                <w:szCs w:val="25"/>
              </w:rPr>
              <w:t xml:space="preserve"> EN œuvre DE LA RECHERCHE </w:t>
            </w:r>
          </w:p>
          <w:p w14:paraId="78CB90B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  <w:szCs w:val="25"/>
              </w:rPr>
            </w:pPr>
            <w:proofErr w:type="gramStart"/>
            <w:r w:rsidRPr="000A74BD">
              <w:rPr>
                <w:rFonts w:ascii="Tw Cen MT" w:hAnsi="Tw Cen MT"/>
                <w:bCs/>
                <w:color w:val="000000"/>
                <w:szCs w:val="25"/>
              </w:rPr>
              <w:t>la</w:t>
            </w:r>
            <w:proofErr w:type="gramEnd"/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réponse définitive est exprimée en termes 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d’avis éthique défavorable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> </w:t>
            </w:r>
            <w:r w:rsidRPr="000A74BD">
              <w:rPr>
                <w:rFonts w:ascii="Tw Cen MT" w:hAnsi="Tw Cen MT" w:cs="Calibri"/>
                <w:color w:val="000000"/>
                <w:szCs w:val="25"/>
              </w:rPr>
              <w:t xml:space="preserve">ou </w:t>
            </w:r>
            <w:r w:rsidRPr="000A74BD">
              <w:rPr>
                <w:rFonts w:ascii="Tw Cen MT" w:hAnsi="Tw Cen MT" w:cs="Calibri"/>
                <w:b/>
                <w:color w:val="000000"/>
                <w:szCs w:val="25"/>
              </w:rPr>
              <w:t>d’</w:t>
            </w:r>
            <w:r w:rsidRPr="000A74BD">
              <w:rPr>
                <w:rFonts w:ascii="Tw Cen MT" w:hAnsi="Tw Cen MT"/>
                <w:b/>
                <w:bCs/>
                <w:color w:val="000000"/>
                <w:szCs w:val="25"/>
              </w:rPr>
              <w:t>avis éthique favorable exécutoire</w:t>
            </w:r>
            <w:r w:rsidRPr="000A74BD">
              <w:rPr>
                <w:rFonts w:ascii="Tw Cen MT" w:hAnsi="Tw Cen MT"/>
                <w:bCs/>
                <w:color w:val="000000"/>
                <w:szCs w:val="25"/>
              </w:rPr>
              <w:t xml:space="preserve"> (qui autorise la mise en œuvre la recherche et valable pour une durée d’un (01) an à compter de sa date de signature. </w:t>
            </w:r>
            <w:r w:rsidRPr="000A74BD">
              <w:rPr>
                <w:rFonts w:ascii="Tw Cen MT" w:hAnsi="Tw Cen MT" w:cs="Calibri"/>
                <w:color w:val="000000"/>
                <w:szCs w:val="25"/>
              </w:rPr>
              <w:t xml:space="preserve">  </w:t>
            </w:r>
          </w:p>
        </w:tc>
      </w:tr>
      <w:tr w:rsidR="00A601AA" w:rsidRPr="000A74BD" w14:paraId="2124D5C2" w14:textId="77777777" w:rsidTr="00AC03F7">
        <w:trPr>
          <w:cantSplit/>
          <w:trHeight w:val="99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1BDA1" w14:textId="77777777" w:rsidR="00A601AA" w:rsidRPr="000A74BD" w:rsidRDefault="00A601AA" w:rsidP="00A601AA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bCs/>
                <w:color w:val="000000"/>
                <w:szCs w:val="25"/>
                <w:u w:val="single"/>
              </w:rPr>
            </w:pPr>
            <w:r w:rsidRPr="000A74BD">
              <w:rPr>
                <w:rFonts w:ascii="Tw Cen MT" w:hAnsi="Tw Cen MT"/>
                <w:color w:val="000000"/>
                <w:szCs w:val="25"/>
              </w:rPr>
              <w:t xml:space="preserve">Cette autorisation de mise en </w:t>
            </w:r>
            <w:proofErr w:type="gramStart"/>
            <w:r w:rsidRPr="000A74BD">
              <w:rPr>
                <w:rFonts w:ascii="Tw Cen MT" w:hAnsi="Tw Cen MT"/>
                <w:color w:val="000000"/>
                <w:szCs w:val="25"/>
              </w:rPr>
              <w:t>œuvre  est</w:t>
            </w:r>
            <w:proofErr w:type="gramEnd"/>
            <w:r w:rsidRPr="000A74BD">
              <w:rPr>
                <w:rFonts w:ascii="Tw Cen MT" w:hAnsi="Tw Cen MT"/>
                <w:color w:val="000000"/>
                <w:szCs w:val="25"/>
              </w:rPr>
              <w:t xml:space="preserve"> délivrée pour tout protocole de recherche 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>à l’exception</w:t>
            </w:r>
            <w:r w:rsidRPr="000A74BD">
              <w:rPr>
                <w:rFonts w:ascii="Tw Cen MT" w:hAnsi="Tw Cen MT"/>
                <w:color w:val="000000"/>
                <w:szCs w:val="25"/>
              </w:rPr>
              <w:t xml:space="preserve"> </w:t>
            </w:r>
            <w:r w:rsidRPr="000A74BD">
              <w:rPr>
                <w:rFonts w:ascii="Tw Cen MT" w:hAnsi="Tw Cen MT"/>
                <w:b/>
                <w:color w:val="000000"/>
                <w:szCs w:val="25"/>
              </w:rPr>
              <w:t>des recherches cliniques et/ou biomédicales portant sur l’utilisation, à des fins thérapeutiques</w:t>
            </w:r>
            <w:r w:rsidRPr="000A74BD">
              <w:rPr>
                <w:rFonts w:ascii="Tw Cen MT" w:hAnsi="Tw Cen MT"/>
                <w:color w:val="000000"/>
                <w:szCs w:val="25"/>
              </w:rPr>
              <w:t>, d’organes, de tissus ou de cellules d’origine animale pour lesquelles l’autorisation est donnée par le Ministre en charge de la santé sur son avis conforme.</w:t>
            </w:r>
          </w:p>
        </w:tc>
      </w:tr>
    </w:tbl>
    <w:p w14:paraId="1D292827" w14:textId="77777777" w:rsidR="00A601AA" w:rsidRPr="000A74BD" w:rsidRDefault="00A601AA" w:rsidP="00A601AA">
      <w:pPr>
        <w:keepNext/>
        <w:keepLines/>
        <w:rPr>
          <w:rFonts w:ascii="Tw Cen MT" w:hAnsi="Tw Cen MT"/>
        </w:rPr>
      </w:pPr>
      <w:r w:rsidRPr="000A74BD">
        <w:rPr>
          <w:rFonts w:ascii="Tw Cen MT" w:hAnsi="Tw Cen MT"/>
        </w:rPr>
        <w:br w:type="page"/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898"/>
        <w:gridCol w:w="122"/>
        <w:gridCol w:w="328"/>
        <w:gridCol w:w="259"/>
        <w:gridCol w:w="461"/>
        <w:gridCol w:w="247"/>
        <w:gridCol w:w="1139"/>
      </w:tblGrid>
      <w:tr w:rsidR="00A601AA" w:rsidRPr="000A74BD" w14:paraId="5558E4B4" w14:textId="77777777" w:rsidTr="00250BA3">
        <w:trPr>
          <w:trHeight w:val="569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2E3E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color w:val="C00000"/>
                <w:sz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 xml:space="preserve">QUELS DOCUMENTS FOURNIR ? </w:t>
            </w:r>
            <w:r w:rsidRPr="000A74BD">
              <w:rPr>
                <w:rFonts w:ascii="Tw Cen MT" w:hAnsi="Tw Cen MT" w:cs="BrowalliaUPC"/>
                <w:b/>
                <w:bCs/>
                <w:color w:val="0000CC"/>
                <w:sz w:val="28"/>
                <w:szCs w:val="28"/>
              </w:rPr>
              <w:t>VERSION</w:t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BD">
              <w:rPr>
                <w:rFonts w:ascii="Tw Cen MT" w:hAnsi="Tw Cen MT" w:cs="BrowalliaUPC"/>
                <w:b/>
                <w:bCs/>
                <w:color w:val="C00000"/>
                <w:sz w:val="28"/>
                <w:szCs w:val="28"/>
              </w:rPr>
              <w:t>NUMERO 2</w:t>
            </w:r>
          </w:p>
        </w:tc>
      </w:tr>
      <w:tr w:rsidR="00A601AA" w:rsidRPr="000A74BD" w14:paraId="30507A31" w14:textId="77777777" w:rsidTr="00250BA3">
        <w:trPr>
          <w:trHeight w:val="3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4AA19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6BDC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  <w:vAlign w:val="center"/>
          </w:tcPr>
          <w:p w14:paraId="094C636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PRESENCE</w:t>
            </w:r>
          </w:p>
        </w:tc>
        <w:tc>
          <w:tcPr>
            <w:tcW w:w="1386" w:type="dxa"/>
            <w:gridSpan w:val="2"/>
            <w:vAlign w:val="center"/>
          </w:tcPr>
          <w:p w14:paraId="528E188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51FBCF93" w14:textId="77777777" w:rsidTr="00250BA3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0A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16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14:paraId="6293710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14:paraId="4D6365B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14:paraId="79411CD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applicable</w:t>
            </w:r>
          </w:p>
        </w:tc>
      </w:tr>
      <w:tr w:rsidR="00A601AA" w:rsidRPr="000A74BD" w14:paraId="04EA972E" w14:textId="77777777" w:rsidTr="00250BA3">
        <w:trPr>
          <w:trHeight w:val="484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44571D3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14:paraId="5D0950A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En 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C00000"/>
              </w:rPr>
              <w:t>01 exemplaire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 la liste suivante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1E5ABB">
                <w:rPr>
                  <w:rFonts w:ascii="Tw Cen MT" w:hAnsi="Tw Cen MT" w:cs="BrowalliaUPC"/>
                  <w:b/>
                  <w:bCs/>
                  <w:caps/>
                  <w:color w:val="000000"/>
                </w:rPr>
                <w:t>1 à</w:t>
              </w:r>
            </w:smartTag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 4)</w:t>
            </w:r>
          </w:p>
        </w:tc>
        <w:tc>
          <w:tcPr>
            <w:tcW w:w="328" w:type="dxa"/>
            <w:vAlign w:val="center"/>
          </w:tcPr>
          <w:p w14:paraId="4968DA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90A924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6B5BB9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3445987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6B674D6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10AD0744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bCs/>
                <w:iCs/>
                <w:caps/>
                <w:color w:val="000000"/>
              </w:rPr>
              <w:t xml:space="preserve">version électronique </w:t>
            </w:r>
            <w:r w:rsidRPr="001E5ABB">
              <w:rPr>
                <w:rFonts w:ascii="Tw Cen MT" w:hAnsi="Tw Cen MT" w:cs="BrowalliaUPC"/>
                <w:bCs/>
                <w:iCs/>
                <w:color w:val="000000"/>
              </w:rPr>
              <w:t>de tout le dossier/</w:t>
            </w:r>
            <w:r w:rsidRPr="001E5ABB">
              <w:rPr>
                <w:rFonts w:ascii="Tw Cen MT" w:hAnsi="Tw Cen MT" w:cs="BrowalliaUPC"/>
                <w:color w:val="000000"/>
              </w:rPr>
              <w:t>protocole de recherche</w:t>
            </w:r>
            <w:r w:rsidRPr="001E5ABB">
              <w:rPr>
                <w:rFonts w:ascii="Tw Cen MT" w:hAnsi="Tw Cen MT" w:cs="BrowalliaUPC"/>
                <w:bCs/>
                <w:iCs/>
                <w:color w:val="000000"/>
              </w:rPr>
              <w:t> </w:t>
            </w:r>
            <w:r w:rsidRPr="001E5ABB">
              <w:rPr>
                <w:rFonts w:ascii="Tw Cen MT" w:hAnsi="Tw Cen MT" w:cs="BrowalliaUPC"/>
                <w:color w:val="000000"/>
              </w:rPr>
              <w:t xml:space="preserve">en français </w:t>
            </w:r>
            <w:r w:rsidRPr="001E5ABB">
              <w:rPr>
                <w:rFonts w:ascii="Tw Cen MT" w:hAnsi="Tw Cen MT" w:cs="BrowalliaUPC"/>
                <w:b/>
                <w:color w:val="000000"/>
              </w:rPr>
              <w:t xml:space="preserve"> </w:t>
            </w:r>
          </w:p>
        </w:tc>
        <w:tc>
          <w:tcPr>
            <w:tcW w:w="328" w:type="dxa"/>
          </w:tcPr>
          <w:p w14:paraId="58FC8728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6AD9DFF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43732B0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3BFE96A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6CF6AB33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4E12B68B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iCs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 LA version ORIGINALE si </w:t>
            </w:r>
            <w:r w:rsidRPr="001E5ABB">
              <w:rPr>
                <w:rFonts w:ascii="Tw Cen MT" w:hAnsi="Tw Cen MT" w:cs="BrowalliaUPC"/>
                <w:color w:val="000000"/>
              </w:rPr>
              <w:t>celle-ci</w:t>
            </w: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 </w:t>
            </w:r>
            <w:r w:rsidRPr="001E5ABB">
              <w:rPr>
                <w:rFonts w:ascii="Tw Cen MT" w:hAnsi="Tw Cen MT" w:cs="BrowalliaUPC"/>
                <w:color w:val="000000"/>
              </w:rPr>
              <w:t>est rédigée dans une langue autre que la langue française</w:t>
            </w:r>
          </w:p>
        </w:tc>
        <w:tc>
          <w:tcPr>
            <w:tcW w:w="328" w:type="dxa"/>
          </w:tcPr>
          <w:p w14:paraId="3EF1C57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C305CD0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46656C75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6B6AEEE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0E554F6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8F93D3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</w:rPr>
              <w:t xml:space="preserve">Demande </w:t>
            </w:r>
            <w:r w:rsidRPr="001E5ABB">
              <w:rPr>
                <w:rFonts w:ascii="Tw Cen MT" w:hAnsi="Tw Cen MT" w:cs="BrowalliaUPC"/>
              </w:rPr>
              <w:t>adressée au Président du Comité National d’Ethique signée par l’IP ou par son représentant</w:t>
            </w:r>
          </w:p>
        </w:tc>
        <w:tc>
          <w:tcPr>
            <w:tcW w:w="328" w:type="dxa"/>
          </w:tcPr>
          <w:p w14:paraId="3CAECE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1932558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3B08411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B6A5494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6961BF8B" w14:textId="77777777" w:rsidR="00A601AA" w:rsidRPr="001E5ABB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5FE2497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1E5ABB">
              <w:rPr>
                <w:rFonts w:ascii="Tw Cen MT" w:hAnsi="Tw Cen MT" w:cs="BrowalliaUPC"/>
                <w:b/>
                <w:caps/>
              </w:rPr>
              <w:t>Reçu des frais de soumission</w:t>
            </w:r>
            <w:r w:rsidRPr="001E5ABB">
              <w:rPr>
                <w:rFonts w:ascii="Tw Cen MT" w:hAnsi="Tw Cen MT" w:cs="BrowalliaUPC"/>
              </w:rPr>
              <w:t xml:space="preserve"> (</w:t>
            </w:r>
            <w:r w:rsidRPr="001E5ABB">
              <w:rPr>
                <w:rFonts w:ascii="Tw Cen MT" w:hAnsi="Tw Cen MT" w:cs="BrowalliaUPC"/>
                <w:b/>
                <w:bCs/>
                <w:caps/>
              </w:rPr>
              <w:t xml:space="preserve">versement A FAIRE 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000000"/>
              </w:rPr>
              <w:t xml:space="preserve">au TRESOR PUBLIC </w:t>
            </w:r>
            <w:r w:rsidRPr="001E5ABB">
              <w:rPr>
                <w:rFonts w:ascii="Tw Cen MT" w:hAnsi="Tw Cen MT" w:cs="BrowalliaUPC"/>
                <w:b/>
                <w:bCs/>
                <w:caps/>
                <w:color w:val="FF0000"/>
                <w:highlight w:val="yellow"/>
              </w:rPr>
              <w:t xml:space="preserve">dans le comptE SUIVANT </w:t>
            </w:r>
            <w:r w:rsidRPr="001E5ABB">
              <w:rPr>
                <w:rFonts w:ascii="Tw Cen MT" w:hAnsi="Tw Cen MT" w:cs="BrowalliaUPC"/>
                <w:b/>
                <w:bCs/>
                <w:color w:val="FF0000"/>
                <w:highlight w:val="yellow"/>
              </w:rPr>
              <w:t xml:space="preserve">: </w:t>
            </w:r>
            <w:r w:rsidRPr="001E5ABB">
              <w:rPr>
                <w:rFonts w:ascii="Tw Cen MT" w:hAnsi="Tw Cen MT" w:cs="BrowalliaUPC"/>
                <w:b/>
                <w:color w:val="FF0000"/>
                <w:highlight w:val="yellow"/>
              </w:rPr>
              <w:t xml:space="preserve"> N</w:t>
            </w:r>
            <w:r w:rsidRPr="001E5ABB">
              <w:rPr>
                <w:rFonts w:ascii="Tw Cen MT" w:hAnsi="Tw Cen MT" w:cs="BrowalliaUPC"/>
                <w:b/>
                <w:color w:val="FF0000"/>
                <w:highlight w:val="yellow"/>
                <w:vertAlign w:val="superscript"/>
              </w:rPr>
              <w:t>O</w:t>
            </w:r>
            <w:r w:rsidRPr="001E5ABB">
              <w:rPr>
                <w:rFonts w:ascii="Tw Cen MT" w:hAnsi="Tw Cen MT" w:cs="BrowalliaUPC"/>
                <w:b/>
                <w:color w:val="FF0000"/>
                <w:highlight w:val="yellow"/>
              </w:rPr>
              <w:t xml:space="preserve">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  <w:highlight w:val="yellow"/>
              </w:rPr>
              <w:t>10663</w:t>
            </w:r>
          </w:p>
          <w:p w14:paraId="61CEA0A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99"/>
              </w:rPr>
            </w:pPr>
            <w:r w:rsidRPr="001E5ABB">
              <w:rPr>
                <w:rFonts w:ascii="Tw Cen MT" w:hAnsi="Tw Cen MT" w:cs="BrowalliaUPC"/>
                <w:b/>
                <w:color w:val="000099"/>
              </w:rPr>
              <w:t>36 Ministère de la Santé ; 01 BP 882 Cotonou</w:t>
            </w:r>
          </w:p>
        </w:tc>
        <w:tc>
          <w:tcPr>
            <w:tcW w:w="328" w:type="dxa"/>
          </w:tcPr>
          <w:p w14:paraId="4EF6F54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732D4663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2AF245BE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3A23952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93B8157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ADDBCB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u w:val="single"/>
              </w:rPr>
            </w:pPr>
            <w:r w:rsidRPr="001E5ABB">
              <w:rPr>
                <w:rFonts w:ascii="Tw Cen MT" w:hAnsi="Tw Cen MT" w:cs="BrowalliaUPC"/>
                <w:b/>
                <w:caps/>
                <w:u w:val="single"/>
              </w:rPr>
              <w:t>coordonnees detaillees DU COMPTE</w:t>
            </w:r>
          </w:p>
        </w:tc>
        <w:tc>
          <w:tcPr>
            <w:tcW w:w="328" w:type="dxa"/>
          </w:tcPr>
          <w:p w14:paraId="579CED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3A5221D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7BE963A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11525032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417DC54C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1106CB88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66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>Numéro du compte : BJ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66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1001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0000000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10663</w:t>
            </w:r>
          </w:p>
        </w:tc>
        <w:tc>
          <w:tcPr>
            <w:tcW w:w="328" w:type="dxa"/>
          </w:tcPr>
          <w:p w14:paraId="4CBAC87E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34AA6A6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08C1E3F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24D0A10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1DDB581F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02D05B75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numero iban : b00 261 2100 b00 05 0001</w:t>
            </w:r>
          </w:p>
        </w:tc>
        <w:tc>
          <w:tcPr>
            <w:tcW w:w="328" w:type="dxa"/>
          </w:tcPr>
          <w:p w14:paraId="0E5141D7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E57A0A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62BA5B4A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0BC699CB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0087DC09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7710FF09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code swift : BCAOBJBJ</w:t>
            </w:r>
          </w:p>
        </w:tc>
        <w:tc>
          <w:tcPr>
            <w:tcW w:w="328" w:type="dxa"/>
          </w:tcPr>
          <w:p w14:paraId="6214FE3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5A68A831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7C094C72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56461234" w14:textId="77777777" w:rsidTr="00250BA3">
        <w:trPr>
          <w:trHeight w:hRule="exact" w:val="340"/>
        </w:trPr>
        <w:tc>
          <w:tcPr>
            <w:tcW w:w="468" w:type="dxa"/>
            <w:vAlign w:val="center"/>
          </w:tcPr>
          <w:p w14:paraId="5D06B545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564FE91" w14:textId="77777777" w:rsidR="00A601AA" w:rsidRPr="001E5ABB" w:rsidRDefault="00A601AA" w:rsidP="00A601AA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nom dU COMPTE : Tresor publiC du benin</w:t>
            </w:r>
          </w:p>
        </w:tc>
        <w:tc>
          <w:tcPr>
            <w:tcW w:w="328" w:type="dxa"/>
          </w:tcPr>
          <w:p w14:paraId="6E86ED18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</w:tcPr>
          <w:p w14:paraId="4942AB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</w:tcPr>
          <w:p w14:paraId="1DBC278D" w14:textId="77777777" w:rsidR="00A601AA" w:rsidRPr="001E5ABB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23B540C5" w14:textId="77777777" w:rsidTr="00250BA3">
        <w:trPr>
          <w:trHeight w:val="64"/>
        </w:trPr>
        <w:tc>
          <w:tcPr>
            <w:tcW w:w="468" w:type="dxa"/>
            <w:shd w:val="clear" w:color="auto" w:fill="D9D9D9"/>
            <w:vAlign w:val="center"/>
          </w:tcPr>
          <w:p w14:paraId="593547C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  <w:sz w:val="14"/>
              </w:rPr>
            </w:pPr>
          </w:p>
        </w:tc>
        <w:tc>
          <w:tcPr>
            <w:tcW w:w="7020" w:type="dxa"/>
            <w:gridSpan w:val="2"/>
            <w:shd w:val="clear" w:color="auto" w:fill="D9D9D9"/>
          </w:tcPr>
          <w:p w14:paraId="6C0EA26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</w:rPr>
            </w:pPr>
          </w:p>
        </w:tc>
        <w:tc>
          <w:tcPr>
            <w:tcW w:w="328" w:type="dxa"/>
            <w:shd w:val="clear" w:color="auto" w:fill="D9D9D9"/>
          </w:tcPr>
          <w:p w14:paraId="0879742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D9D9D9"/>
          </w:tcPr>
          <w:p w14:paraId="366AE10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  <w:tc>
          <w:tcPr>
            <w:tcW w:w="1386" w:type="dxa"/>
            <w:gridSpan w:val="2"/>
            <w:shd w:val="clear" w:color="auto" w:fill="D9D9D9"/>
          </w:tcPr>
          <w:p w14:paraId="3D488F7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00"/>
              </w:rPr>
            </w:pPr>
          </w:p>
        </w:tc>
      </w:tr>
      <w:tr w:rsidR="00A601AA" w:rsidRPr="000A74BD" w14:paraId="45FA94CC" w14:textId="77777777" w:rsidTr="00250BA3">
        <w:trPr>
          <w:trHeight w:hRule="exact" w:val="964"/>
        </w:trPr>
        <w:tc>
          <w:tcPr>
            <w:tcW w:w="468" w:type="dxa"/>
            <w:vAlign w:val="center"/>
          </w:tcPr>
          <w:p w14:paraId="7B828C4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5A4D2B6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color w:val="FF0000"/>
              </w:rPr>
              <w:t>Pour la 1</w:t>
            </w:r>
            <w:r w:rsidRPr="00B95DDE">
              <w:rPr>
                <w:rFonts w:ascii="Tw Cen MT" w:hAnsi="Tw Cen MT" w:cs="BrowalliaUPC"/>
                <w:b/>
                <w:color w:val="FF0000"/>
                <w:vertAlign w:val="superscript"/>
              </w:rPr>
              <w:t>ère</w:t>
            </w:r>
            <w:r w:rsidRPr="00B95DDE">
              <w:rPr>
                <w:rFonts w:ascii="Tw Cen MT" w:hAnsi="Tw Cen MT" w:cs="BrowalliaUPC"/>
                <w:b/>
                <w:color w:val="FF0000"/>
              </w:rPr>
              <w:t xml:space="preserve"> soumission (durée de l’étude &lt; 1 an)</w:t>
            </w:r>
          </w:p>
          <w:p w14:paraId="5D88037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99"/>
              </w:rPr>
            </w:pPr>
            <w:r w:rsidRPr="00B95DDE">
              <w:rPr>
                <w:rFonts w:ascii="Tw Cen MT" w:hAnsi="Tw Cen MT" w:cs="BrowalliaUPC"/>
                <w:b/>
                <w:color w:val="000099"/>
              </w:rPr>
              <w:t>En cas de modification au protocole de recherche des frais additionnels s’appliquent. Voir la rubrique de ré approbation ci-dessous</w:t>
            </w:r>
          </w:p>
        </w:tc>
      </w:tr>
      <w:tr w:rsidR="00A601AA" w:rsidRPr="000A74BD" w14:paraId="7B168962" w14:textId="77777777" w:rsidTr="00250BA3">
        <w:trPr>
          <w:trHeight w:hRule="exact" w:val="907"/>
        </w:trPr>
        <w:tc>
          <w:tcPr>
            <w:tcW w:w="468" w:type="dxa"/>
            <w:vAlign w:val="center"/>
          </w:tcPr>
          <w:p w14:paraId="392B2D6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4879935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a) Aucun frais</w:t>
            </w:r>
            <w:r w:rsidRPr="00B95DDE">
              <w:rPr>
                <w:rFonts w:ascii="Tw Cen MT" w:hAnsi="Tw Cen MT" w:cs="BrowalliaUPC"/>
                <w:b/>
                <w:bCs/>
                <w:color w:val="00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 xml:space="preserve">pour toute recherche menée dans le cadre d’un mémoire et/ou d’une thèse par </w:t>
            </w:r>
            <w:r w:rsidRPr="00B95DDE">
              <w:rPr>
                <w:rFonts w:ascii="Tw Cen MT" w:hAnsi="Tw Cen MT" w:cs="BrowalliaUPC"/>
                <w:bCs/>
                <w:color w:val="000000"/>
                <w:highlight w:val="yellow"/>
              </w:rPr>
              <w:t xml:space="preserve">un étudiant ayant </w:t>
            </w:r>
            <w:proofErr w:type="gramStart"/>
            <w:r w:rsidRPr="00B95DDE">
              <w:rPr>
                <w:rFonts w:ascii="Tw Cen MT" w:hAnsi="Tw Cen MT" w:cs="BrowalliaUPC"/>
                <w:bCs/>
                <w:color w:val="000000"/>
                <w:highlight w:val="yellow"/>
              </w:rPr>
              <w:t>formellement  prouvé</w:t>
            </w:r>
            <w:proofErr w:type="gramEnd"/>
            <w:r w:rsidRPr="00B95DDE">
              <w:rPr>
                <w:rFonts w:ascii="Tw Cen MT" w:hAnsi="Tw Cen MT" w:cs="BrowalliaUPC"/>
                <w:bCs/>
                <w:color w:val="000000"/>
              </w:rPr>
              <w:t xml:space="preserve"> qu’il ne bénéficie pas de soutien financier auprès de quelque bailleur de fonds  </w:t>
            </w:r>
          </w:p>
        </w:tc>
      </w:tr>
      <w:tr w:rsidR="00A601AA" w:rsidRPr="000A74BD" w14:paraId="2E28A9E5" w14:textId="77777777" w:rsidTr="00250BA3">
        <w:trPr>
          <w:trHeight w:hRule="exact" w:val="567"/>
        </w:trPr>
        <w:tc>
          <w:tcPr>
            <w:tcW w:w="468" w:type="dxa"/>
            <w:vAlign w:val="center"/>
          </w:tcPr>
          <w:p w14:paraId="2AA15C74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</w:tcPr>
          <w:p w14:paraId="0B649EB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b) Trois cents milles (300 000) francs CFA</w:t>
            </w:r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>pour toute recherche dont le montant du budget est inférieur à dix millions (10 000 000) francs CFA ;</w:t>
            </w:r>
          </w:p>
        </w:tc>
      </w:tr>
      <w:tr w:rsidR="00A601AA" w:rsidRPr="000A74BD" w14:paraId="3C0F1DDC" w14:textId="77777777" w:rsidTr="00250BA3">
        <w:trPr>
          <w:trHeight w:hRule="exact" w:val="56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690A758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bottom w:val="single" w:sz="4" w:space="0" w:color="auto"/>
            </w:tcBorders>
          </w:tcPr>
          <w:p w14:paraId="514AC25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ind w:left="383" w:hanging="383"/>
              <w:rPr>
                <w:rFonts w:ascii="Tw Cen MT" w:hAnsi="Tw Cen MT" w:cs="BrowalliaUPC"/>
                <w:b/>
                <w:caps/>
                <w:color w:val="000000"/>
              </w:rPr>
            </w:pPr>
            <w:r w:rsidRPr="00B95DDE">
              <w:rPr>
                <w:rFonts w:ascii="Tw Cen MT" w:hAnsi="Tw Cen MT" w:cs="BrowalliaUPC"/>
                <w:b/>
                <w:color w:val="000000"/>
                <w:u w:val="single"/>
              </w:rPr>
              <w:t>c) Cinq cents milles 500 000 francs CFA</w:t>
            </w:r>
            <w:r w:rsidRPr="00B95DDE">
              <w:rPr>
                <w:rFonts w:ascii="Tw Cen MT" w:hAnsi="Tw Cen MT" w:cs="BrowalliaUPC"/>
                <w:b/>
                <w:bCs/>
                <w:color w:val="000000"/>
                <w:u w:val="single"/>
              </w:rPr>
              <w:t xml:space="preserve"> </w:t>
            </w:r>
            <w:r w:rsidRPr="00B95DDE">
              <w:rPr>
                <w:rFonts w:ascii="Tw Cen MT" w:hAnsi="Tw Cen MT" w:cs="BrowalliaUPC"/>
                <w:bCs/>
                <w:color w:val="000000"/>
              </w:rPr>
              <w:t>pour toute recherche dont le montant du budget est supérieur à dix millions (10 000 000) francs CFA</w:t>
            </w:r>
          </w:p>
        </w:tc>
      </w:tr>
      <w:tr w:rsidR="00A601AA" w:rsidRPr="000A74BD" w14:paraId="0457E25A" w14:textId="77777777" w:rsidTr="00250BA3">
        <w:trPr>
          <w:trHeight w:hRule="exact"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963FB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D4C9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  <w:color w:val="FF0000"/>
              </w:rPr>
              <w:t>Pour les demandes de ré approbation (et les études de durée &gt; 1 an)</w:t>
            </w:r>
          </w:p>
          <w:p w14:paraId="2DF0A78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aps/>
                <w:color w:val="000099"/>
              </w:rPr>
            </w:pPr>
            <w:r w:rsidRPr="00B95DDE">
              <w:rPr>
                <w:rFonts w:ascii="Tw Cen MT" w:hAnsi="Tw Cen MT" w:cs="BrowalliaUPC"/>
                <w:b/>
                <w:color w:val="000099"/>
              </w:rPr>
              <w:t>La demande de réévaluation ou une année additionnelle de durée d’étude, exigent le paiement d’un supplément de 25 % du montant initial</w:t>
            </w:r>
          </w:p>
        </w:tc>
      </w:tr>
      <w:tr w:rsidR="00A601AA" w:rsidRPr="000A74BD" w14:paraId="2632A84A" w14:textId="77777777" w:rsidTr="00250BA3">
        <w:trPr>
          <w:trHeight w:val="1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0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color w:val="FF0000"/>
              </w:rPr>
            </w:pPr>
            <w:r w:rsidRPr="00B95DDE">
              <w:rPr>
                <w:rFonts w:ascii="Tw Cen MT" w:hAnsi="Tw Cen MT" w:cs="BrowalliaUPC"/>
                <w:b/>
              </w:rPr>
              <w:t xml:space="preserve">     Soit </w:t>
            </w:r>
            <w:proofErr w:type="gramStart"/>
            <w:r w:rsidRPr="00B95DDE">
              <w:rPr>
                <w:rFonts w:ascii="Tw Cen MT" w:hAnsi="Tw Cen MT" w:cs="BrowalliaUPC"/>
                <w:b/>
              </w:rPr>
              <w:t>respectivement  a</w:t>
            </w:r>
            <w:proofErr w:type="gramEnd"/>
            <w:r w:rsidRPr="00B95DDE">
              <w:rPr>
                <w:rFonts w:ascii="Tw Cen MT" w:hAnsi="Tw Cen MT" w:cs="BrowalliaUPC"/>
                <w:b/>
              </w:rPr>
              <w:t>)  aucun frais ;              b) 75.000 F CFA ;              c) 125.000 F CFA </w:t>
            </w:r>
          </w:p>
        </w:tc>
      </w:tr>
      <w:tr w:rsidR="00A601AA" w:rsidRPr="000A74BD" w14:paraId="55FFAC5E" w14:textId="77777777" w:rsidTr="00250BA3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6EE1F3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945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38DECA3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0BCF62EC" w14:textId="77777777" w:rsidTr="00250BA3">
        <w:trPr>
          <w:trHeight w:val="35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6D0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olor w:val="000000"/>
                <w:szCs w:val="28"/>
              </w:rPr>
            </w:pPr>
            <w:r w:rsidRPr="000A74BD">
              <w:rPr>
                <w:rFonts w:ascii="Tw Cen MT" w:hAnsi="Tw Cen MT"/>
              </w:rPr>
              <w:lastRenderedPageBreak/>
              <w:br w:type="page"/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14:paraId="0F57D8C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>Pour tout protocole de recherche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 xml:space="preserve">fournir la liste suivante 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>(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  <w:highlight w:val="yellow"/>
              </w:rPr>
              <w:t xml:space="preserve">5 </w:t>
            </w:r>
            <w:r w:rsidRPr="00B95DDE">
              <w:rPr>
                <w:rFonts w:ascii="Tw Cen MT" w:hAnsi="Tw Cen MT" w:cs="Arial"/>
                <w:b/>
                <w:bCs/>
                <w:color w:val="000000"/>
                <w:highlight w:val="yellow"/>
              </w:rPr>
              <w:t>à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  <w:highlight w:val="yellow"/>
              </w:rPr>
              <w:t xml:space="preserve"> 7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>)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 xml:space="preserve"> rédigée en langue française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23E9F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4626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2CF0A6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7241DC3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4D4B03D7" w14:textId="77777777" w:rsidR="00250BA3" w:rsidRPr="000A74BD" w:rsidRDefault="00250BA3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1DF1E14" w14:textId="28F258B2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  <w:t xml:space="preserve">version électronique numero 2 : </w:t>
            </w:r>
            <w:r w:rsidRPr="00B95DDE">
              <w:rPr>
                <w:rFonts w:ascii="Tw Cen MT" w:hAnsi="Tw Cen MT" w:cs="Arial"/>
                <w:bCs/>
                <w:iCs/>
                <w:color w:val="000000"/>
              </w:rPr>
              <w:t>de tout le dossier/</w:t>
            </w:r>
            <w:r w:rsidRPr="00B95DDE">
              <w:rPr>
                <w:rFonts w:ascii="Tw Cen MT" w:hAnsi="Tw Cen MT" w:cs="Arial"/>
                <w:color w:val="000000"/>
              </w:rPr>
              <w:t>protocole de recherche</w:t>
            </w:r>
            <w:r w:rsidRPr="00B95DDE">
              <w:rPr>
                <w:rFonts w:ascii="Tw Cen MT" w:hAnsi="Tw Cen MT" w:cs="Arial"/>
                <w:bCs/>
                <w:iCs/>
                <w:color w:val="000000"/>
              </w:rPr>
              <w:t> </w:t>
            </w:r>
            <w:r w:rsidRPr="00B95DDE">
              <w:rPr>
                <w:rFonts w:ascii="Tw Cen MT" w:hAnsi="Tw Cen MT" w:cs="Arial"/>
                <w:color w:val="000000"/>
              </w:rPr>
              <w:t>en français</w:t>
            </w:r>
          </w:p>
        </w:tc>
        <w:tc>
          <w:tcPr>
            <w:tcW w:w="709" w:type="dxa"/>
            <w:gridSpan w:val="3"/>
          </w:tcPr>
          <w:p w14:paraId="7791D056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FF262BD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0C2AAEE" w14:textId="77777777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4E09A95" w14:textId="77777777" w:rsidTr="00250BA3">
        <w:trPr>
          <w:trHeight w:val="392"/>
        </w:trPr>
        <w:tc>
          <w:tcPr>
            <w:tcW w:w="468" w:type="dxa"/>
            <w:vAlign w:val="center"/>
          </w:tcPr>
          <w:p w14:paraId="204C9605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3523F41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iCs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oRIGINAL </w:t>
            </w:r>
            <w:r w:rsidRPr="00B95DDE">
              <w:rPr>
                <w:rFonts w:ascii="Tw Cen MT" w:hAnsi="Tw Cen MT" w:cs="Arial"/>
                <w:b/>
                <w:color w:val="000000"/>
              </w:rPr>
              <w:t>de la version rédigée dans une autre langue</w:t>
            </w:r>
            <w:r w:rsidRPr="00B95DDE">
              <w:rPr>
                <w:rFonts w:ascii="Tw Cen MT" w:hAnsi="Tw Cen MT" w:cs="Arial"/>
                <w:color w:val="000000"/>
              </w:rPr>
              <w:t xml:space="preserve"> que le français</w:t>
            </w:r>
          </w:p>
        </w:tc>
        <w:tc>
          <w:tcPr>
            <w:tcW w:w="709" w:type="dxa"/>
            <w:gridSpan w:val="3"/>
          </w:tcPr>
          <w:p w14:paraId="3F56F722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653ADB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33C219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73E5B1F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79716F9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7A594E4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Demande </w:t>
            </w:r>
            <w:r w:rsidRPr="00B95DDE">
              <w:rPr>
                <w:rFonts w:ascii="Tw Cen MT" w:hAnsi="Tw Cen MT" w:cs="Arial"/>
                <w:color w:val="000000"/>
              </w:rPr>
              <w:t>adressée au Président du Comité National d’Ethique signée par l’Investigateur principal ou par son représentant</w:t>
            </w:r>
          </w:p>
        </w:tc>
        <w:tc>
          <w:tcPr>
            <w:tcW w:w="709" w:type="dxa"/>
            <w:gridSpan w:val="3"/>
          </w:tcPr>
          <w:p w14:paraId="4F1D1BD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AC2C2E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CBCEF8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9F07B09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8456183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8BAA09B" w14:textId="34ED9C39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0A74BD">
              <w:rPr>
                <w:rFonts w:ascii="Tw Cen MT" w:hAnsi="Tw Cen MT" w:cs="Arial"/>
                <w:b/>
                <w:bCs/>
                <w:color w:val="FF0000"/>
                <w:szCs w:val="28"/>
              </w:rPr>
              <w:t>Pour tout protocole de recherche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 xml:space="preserve">,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fournir </w:t>
            </w:r>
            <w:r w:rsidRPr="000A74BD">
              <w:rPr>
                <w:rFonts w:ascii="Tw Cen MT" w:hAnsi="Tw Cen MT" w:cs="Arial"/>
                <w:b/>
                <w:bCs/>
                <w:color w:val="FF0000"/>
                <w:szCs w:val="28"/>
              </w:rPr>
              <w:t>s’il y a lieu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</w:rPr>
              <w:t xml:space="preserve">, la liste suivante 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>(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  <w:highlight w:val="yellow"/>
              </w:rPr>
              <w:t xml:space="preserve">8 </w:t>
            </w:r>
            <w:r w:rsidRPr="000A74BD">
              <w:rPr>
                <w:rFonts w:ascii="Tw Cen MT" w:hAnsi="Tw Cen MT" w:cs="Arial"/>
                <w:b/>
                <w:bCs/>
                <w:color w:val="000000"/>
                <w:szCs w:val="28"/>
                <w:highlight w:val="yellow"/>
              </w:rPr>
              <w:t>à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  <w:highlight w:val="yellow"/>
              </w:rPr>
              <w:t xml:space="preserve"> 24</w:t>
            </w:r>
            <w:r w:rsidRPr="000A74BD">
              <w:rPr>
                <w:rFonts w:ascii="Tw Cen MT" w:hAnsi="Tw Cen MT" w:cs="Arial"/>
                <w:b/>
                <w:bCs/>
                <w:caps/>
                <w:color w:val="000000"/>
                <w:szCs w:val="28"/>
              </w:rPr>
              <w:t xml:space="preserve">) </w:t>
            </w:r>
            <w:r w:rsidRPr="000A74BD">
              <w:rPr>
                <w:rFonts w:ascii="Tw Cen MT" w:hAnsi="Tw Cen MT" w:cs="Arial"/>
                <w:b/>
                <w:bCs/>
                <w:color w:val="0000FF"/>
                <w:szCs w:val="28"/>
              </w:rPr>
              <w:t>rédigée en langue française</w:t>
            </w:r>
          </w:p>
        </w:tc>
        <w:tc>
          <w:tcPr>
            <w:tcW w:w="709" w:type="dxa"/>
            <w:gridSpan w:val="3"/>
          </w:tcPr>
          <w:p w14:paraId="7AB00EC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F330802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3C7255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E83428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1AED1BE2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15536C1F" w14:textId="1A8EFBF2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chemise dossier </w:t>
            </w:r>
            <w:r w:rsidRPr="00B95DDE">
              <w:rPr>
                <w:rFonts w:ascii="Tw Cen MT" w:hAnsi="Tw Cen MT" w:cs="Arial"/>
                <w:b/>
                <w:caps/>
                <w:color w:val="000000"/>
                <w:u w:val="single"/>
              </w:rPr>
              <w:t>à rabats</w:t>
            </w:r>
          </w:p>
        </w:tc>
        <w:tc>
          <w:tcPr>
            <w:tcW w:w="709" w:type="dxa"/>
            <w:gridSpan w:val="3"/>
          </w:tcPr>
          <w:p w14:paraId="3C678B8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B60583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A25FDB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1ADD6C8A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80E8DB6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215F4879" w14:textId="7A642018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résume du protocole de recherche  </w:t>
            </w:r>
          </w:p>
        </w:tc>
        <w:tc>
          <w:tcPr>
            <w:tcW w:w="709" w:type="dxa"/>
            <w:gridSpan w:val="3"/>
          </w:tcPr>
          <w:p w14:paraId="5F6C1D2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1A6464A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2E373C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5D7EB144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6FA8488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63BB480B" w14:textId="6E3026DC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version papier du protocole de recherche  </w:t>
            </w:r>
          </w:p>
        </w:tc>
        <w:tc>
          <w:tcPr>
            <w:tcW w:w="709" w:type="dxa"/>
            <w:gridSpan w:val="3"/>
          </w:tcPr>
          <w:p w14:paraId="22C7CAC1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5BA122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E5712F3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1B74DDC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3E5EC38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16A3FC5C" w14:textId="484FC6B9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aTTESTATION DE CORRECTION SUITE A L’avis scientifique  </w:t>
            </w:r>
          </w:p>
        </w:tc>
        <w:tc>
          <w:tcPr>
            <w:tcW w:w="709" w:type="dxa"/>
            <w:gridSpan w:val="3"/>
          </w:tcPr>
          <w:p w14:paraId="2C150AF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3E53AD9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B37EC6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26E6151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BBEBD31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F6CF65D" w14:textId="37878A5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TOUS LES documents DU PROTOCOLE en français NOTAMMENT :</w:t>
            </w:r>
          </w:p>
        </w:tc>
        <w:tc>
          <w:tcPr>
            <w:tcW w:w="709" w:type="dxa"/>
            <w:gridSpan w:val="3"/>
          </w:tcPr>
          <w:p w14:paraId="7234277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5DB370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5DBF5B7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6266D7C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106AB2C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7E1A7E8" w14:textId="712EC7F8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6" w:hanging="284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000000"/>
              </w:rPr>
              <w:t>formulaire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000000"/>
              </w:rPr>
              <w:t xml:space="preserve"> de consentement éclairé </w:t>
            </w:r>
            <w:r w:rsidRPr="00250BA3">
              <w:rPr>
                <w:rFonts w:ascii="Tw Cen MT" w:hAnsi="Tw Cen MT" w:cs="Arial"/>
                <w:bCs/>
                <w:color w:val="000000"/>
              </w:rPr>
              <w:t xml:space="preserve">à l’intention du(es) participant(s) </w:t>
            </w:r>
          </w:p>
        </w:tc>
        <w:tc>
          <w:tcPr>
            <w:tcW w:w="709" w:type="dxa"/>
            <w:gridSpan w:val="3"/>
          </w:tcPr>
          <w:p w14:paraId="76F3187D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66FF6FDD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7073663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7CFA1B5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44980FA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32E5AC52" w14:textId="33CEB710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6" w:hanging="284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000000"/>
              </w:rPr>
              <w:t>notes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000000"/>
              </w:rPr>
              <w:t xml:space="preserve"> d’information</w:t>
            </w:r>
            <w:r w:rsidRPr="00250BA3">
              <w:rPr>
                <w:rFonts w:ascii="Tw Cen MT" w:hAnsi="Tw Cen MT" w:cs="Arial"/>
                <w:bCs/>
                <w:color w:val="000000"/>
              </w:rPr>
              <w:t xml:space="preserve"> à l’intention du(es) participant(s) ; elle(s) doit(vent) être(s) séparée(s) du formulaire de consentement éclairé</w:t>
            </w:r>
          </w:p>
        </w:tc>
        <w:tc>
          <w:tcPr>
            <w:tcW w:w="709" w:type="dxa"/>
            <w:gridSpan w:val="3"/>
          </w:tcPr>
          <w:p w14:paraId="301093CA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7028999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7656490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55CCE41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1DD66EF1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3E297DF" w14:textId="75D064BB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66" w:hanging="284"/>
              <w:rPr>
                <w:rFonts w:ascii="Tw Cen MT" w:hAnsi="Tw Cen MT" w:cs="Arial"/>
                <w:bCs/>
                <w:color w:val="C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C00000"/>
              </w:rPr>
              <w:t>instruments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C00000"/>
              </w:rPr>
              <w:t xml:space="preserve"> prévus pour être utilisés au cours de la recherche </w:t>
            </w:r>
            <w:r w:rsidRPr="00250BA3">
              <w:rPr>
                <w:rFonts w:ascii="Tw Cen MT" w:hAnsi="Tw Cen MT" w:cs="Arial"/>
                <w:bCs/>
                <w:color w:val="C00000"/>
              </w:rPr>
              <w:t xml:space="preserve">: </w:t>
            </w:r>
          </w:p>
          <w:p w14:paraId="36E92579" w14:textId="77777777" w:rsidR="00250BA3" w:rsidRPr="00250BA3" w:rsidRDefault="00250BA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C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guides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 xml:space="preserve"> d’entretien/questionnaires </w:t>
            </w:r>
          </w:p>
          <w:p w14:paraId="294F562B" w14:textId="77777777" w:rsidR="00250BA3" w:rsidRPr="00250BA3" w:rsidRDefault="00250BA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C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fiches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 xml:space="preserve"> de dépouillement des données</w:t>
            </w:r>
          </w:p>
          <w:p w14:paraId="63A986D6" w14:textId="77777777" w:rsidR="00250BA3" w:rsidRPr="00250BA3" w:rsidRDefault="00250BA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C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agendas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 xml:space="preserve"> des patients</w:t>
            </w:r>
          </w:p>
          <w:p w14:paraId="79A6AA10" w14:textId="77777777" w:rsidR="00250BA3" w:rsidRPr="00250BA3" w:rsidRDefault="00250BA3" w:rsidP="00250BA3">
            <w:pPr>
              <w:keepNext/>
              <w:keepLines/>
              <w:numPr>
                <w:ilvl w:val="0"/>
                <w:numId w:val="23"/>
              </w:numPr>
              <w:tabs>
                <w:tab w:val="num" w:pos="2232"/>
              </w:tabs>
              <w:spacing w:after="0" w:line="240" w:lineRule="auto"/>
              <w:rPr>
                <w:rFonts w:ascii="Tw Cen MT" w:hAnsi="Tw Cen MT" w:cs="Arial"/>
                <w:bCs/>
                <w:color w:val="C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cahiers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 xml:space="preserve"> d’observation des données; </w:t>
            </w:r>
            <w:proofErr w:type="spellStart"/>
            <w:r w:rsidRPr="00250BA3">
              <w:rPr>
                <w:rFonts w:ascii="Tw Cen MT" w:hAnsi="Tw Cen MT" w:cs="Arial"/>
                <w:bCs/>
                <w:color w:val="C00000"/>
              </w:rPr>
              <w:t>etc</w:t>
            </w:r>
            <w:proofErr w:type="spellEnd"/>
          </w:p>
          <w:p w14:paraId="466ADBB5" w14:textId="09D71E5A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outils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 xml:space="preserve"> de formation des enquêteurs, etc.</w:t>
            </w:r>
          </w:p>
        </w:tc>
        <w:tc>
          <w:tcPr>
            <w:tcW w:w="709" w:type="dxa"/>
            <w:gridSpan w:val="3"/>
          </w:tcPr>
          <w:p w14:paraId="0C7B8586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79BE2631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ECC0EB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6DF7ECB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05028302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4C688A8A" w14:textId="1CB423F6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C00000"/>
              </w:rPr>
              <w:t>chronogramme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C00000"/>
              </w:rPr>
              <w:t>/ déroulement dans le temps</w:t>
            </w:r>
          </w:p>
        </w:tc>
        <w:tc>
          <w:tcPr>
            <w:tcW w:w="709" w:type="dxa"/>
            <w:gridSpan w:val="3"/>
          </w:tcPr>
          <w:p w14:paraId="6197AD6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2E4C12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CD3DD59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5D4615B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718141F5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6CC36C3" w14:textId="45D44FDC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C00000"/>
              </w:rPr>
              <w:t>budget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C00000"/>
              </w:rPr>
              <w:t xml:space="preserve"> </w:t>
            </w:r>
          </w:p>
        </w:tc>
        <w:tc>
          <w:tcPr>
            <w:tcW w:w="709" w:type="dxa"/>
            <w:gridSpan w:val="3"/>
          </w:tcPr>
          <w:p w14:paraId="635D99E6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18E5FC33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A08FCB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24875E33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08578D75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21DA677F" w14:textId="7D088D4D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Cs/>
                <w:color w:val="C00000"/>
              </w:rPr>
              <w:t>détaillé</w:t>
            </w:r>
            <w:proofErr w:type="gramEnd"/>
            <w:r w:rsidRPr="00250BA3">
              <w:rPr>
                <w:rFonts w:ascii="Tw Cen MT" w:hAnsi="Tw Cen MT" w:cs="Arial"/>
                <w:bCs/>
                <w:color w:val="C00000"/>
              </w:rPr>
              <w:t> pour la partie de l’étude à réaliser au Bénin</w:t>
            </w:r>
          </w:p>
        </w:tc>
        <w:tc>
          <w:tcPr>
            <w:tcW w:w="709" w:type="dxa"/>
            <w:gridSpan w:val="3"/>
          </w:tcPr>
          <w:p w14:paraId="52C12A2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77A40A1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80E380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2F1376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3177B188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57E273CA" w14:textId="4C21AFC5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color w:val="C00000"/>
              </w:rPr>
              <w:t>indiquant</w:t>
            </w:r>
            <w:proofErr w:type="gramEnd"/>
            <w:r w:rsidRPr="00250BA3">
              <w:rPr>
                <w:rFonts w:ascii="Tw Cen MT" w:hAnsi="Tw Cen MT" w:cs="Arial"/>
                <w:color w:val="C00000"/>
              </w:rPr>
              <w:t xml:space="preserve"> la source de financement </w:t>
            </w:r>
          </w:p>
        </w:tc>
        <w:tc>
          <w:tcPr>
            <w:tcW w:w="709" w:type="dxa"/>
            <w:gridSpan w:val="3"/>
          </w:tcPr>
          <w:p w14:paraId="2580EDDE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5E321D30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396957A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4545D66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26E32EFB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748E19EA" w14:textId="4360E884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color w:val="C00000"/>
              </w:rPr>
              <w:t>preuve</w:t>
            </w:r>
            <w:proofErr w:type="gramEnd"/>
            <w:r w:rsidRPr="00250BA3">
              <w:rPr>
                <w:rFonts w:ascii="Tw Cen MT" w:hAnsi="Tw Cen MT" w:cs="Arial"/>
                <w:color w:val="C00000"/>
              </w:rPr>
              <w:t xml:space="preserve"> écrite du financement de la recherche </w:t>
            </w:r>
          </w:p>
        </w:tc>
        <w:tc>
          <w:tcPr>
            <w:tcW w:w="709" w:type="dxa"/>
            <w:gridSpan w:val="3"/>
          </w:tcPr>
          <w:p w14:paraId="0A8511D5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E09DA8B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B11C8E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10109FF9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4683BE82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47306C00" w14:textId="77C4E285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color w:val="C00000"/>
              </w:rPr>
              <w:t>accord</w:t>
            </w:r>
            <w:proofErr w:type="gramEnd"/>
            <w:r w:rsidRPr="00250BA3">
              <w:rPr>
                <w:rFonts w:ascii="Tw Cen MT" w:hAnsi="Tw Cen MT" w:cs="Arial"/>
                <w:b/>
                <w:color w:val="C00000"/>
              </w:rPr>
              <w:t xml:space="preserve"> de la structure de santé où sera mise en œuvre l’étude</w:t>
            </w:r>
          </w:p>
        </w:tc>
        <w:tc>
          <w:tcPr>
            <w:tcW w:w="709" w:type="dxa"/>
            <w:gridSpan w:val="3"/>
          </w:tcPr>
          <w:p w14:paraId="27AC0F9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EE0158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45A618C2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59D0A080" w14:textId="77777777" w:rsidTr="00250BA3">
        <w:trPr>
          <w:trHeight w:val="350"/>
        </w:trPr>
        <w:tc>
          <w:tcPr>
            <w:tcW w:w="468" w:type="dxa"/>
            <w:vAlign w:val="center"/>
          </w:tcPr>
          <w:p w14:paraId="58DF2224" w14:textId="77777777" w:rsidR="00250BA3" w:rsidRPr="000A74BD" w:rsidRDefault="00250BA3" w:rsidP="00250BA3">
            <w:pPr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6898" w:type="dxa"/>
          </w:tcPr>
          <w:p w14:paraId="032DB372" w14:textId="57330EF6" w:rsidR="00250BA3" w:rsidRPr="00250BA3" w:rsidRDefault="00250BA3" w:rsidP="00250BA3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09" w:hanging="409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250BA3">
              <w:rPr>
                <w:rFonts w:ascii="Tw Cen MT" w:hAnsi="Tw Cen MT" w:cs="Arial"/>
                <w:b/>
                <w:bCs/>
                <w:color w:val="C00000"/>
              </w:rPr>
              <w:t>conditions</w:t>
            </w:r>
            <w:proofErr w:type="gramEnd"/>
            <w:r w:rsidRPr="00250BA3">
              <w:rPr>
                <w:rFonts w:ascii="Tw Cen MT" w:hAnsi="Tw Cen MT" w:cs="Arial"/>
                <w:b/>
                <w:bCs/>
                <w:color w:val="C00000"/>
              </w:rPr>
              <w:t xml:space="preserve"> particulières  de recrutement;</w:t>
            </w:r>
          </w:p>
        </w:tc>
        <w:tc>
          <w:tcPr>
            <w:tcW w:w="709" w:type="dxa"/>
            <w:gridSpan w:val="3"/>
          </w:tcPr>
          <w:p w14:paraId="0B49D344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2A3A89AF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22C0CEF7" w14:textId="77777777" w:rsidR="00250BA3" w:rsidRPr="00250BA3" w:rsidRDefault="00250BA3" w:rsidP="00250BA3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4F2F069" w14:textId="77777777" w:rsidTr="00250BA3">
        <w:trPr>
          <w:trHeight w:hRule="exact" w:val="567"/>
        </w:trPr>
        <w:tc>
          <w:tcPr>
            <w:tcW w:w="468" w:type="dxa"/>
          </w:tcPr>
          <w:p w14:paraId="68B11A39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6D47DF63" w14:textId="77777777" w:rsidR="00250BA3" w:rsidRPr="00B95DDE" w:rsidRDefault="00250BA3" w:rsidP="00AC03F7">
            <w:pPr>
              <w:keepNext/>
              <w:keepLines/>
              <w:tabs>
                <w:tab w:val="num" w:pos="2868"/>
              </w:tabs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engagement a respecter les principes ethiques fixes par le cners, SIGNE </w:t>
            </w:r>
            <w:r w:rsidRPr="00B95DDE">
              <w:rPr>
                <w:rFonts w:ascii="Tw Cen MT" w:hAnsi="Tw Cen MT" w:cs="Arial"/>
                <w:color w:val="000000"/>
              </w:rPr>
              <w:t>des chercheurs principaux (obligatoire)</w:t>
            </w:r>
          </w:p>
        </w:tc>
        <w:tc>
          <w:tcPr>
            <w:tcW w:w="709" w:type="dxa"/>
            <w:gridSpan w:val="3"/>
          </w:tcPr>
          <w:p w14:paraId="7951BB45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4F8A2BE5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02C2C457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46002949" w14:textId="77777777" w:rsidTr="00250BA3">
        <w:trPr>
          <w:trHeight w:hRule="exact" w:val="567"/>
        </w:trPr>
        <w:tc>
          <w:tcPr>
            <w:tcW w:w="468" w:type="dxa"/>
          </w:tcPr>
          <w:p w14:paraId="76FDA577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7BC1B556" w14:textId="77777777" w:rsidR="00250BA3" w:rsidRPr="00B95DDE" w:rsidRDefault="00250BA3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décisions antérieures significatives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 : </w:t>
            </w:r>
            <w:r w:rsidRPr="00B95DDE">
              <w:rPr>
                <w:rFonts w:ascii="Tw Cen MT" w:hAnsi="Tw Cen MT" w:cs="Arial"/>
                <w:color w:val="000000"/>
              </w:rPr>
              <w:t>par exemple les avis éthiques antérieurs, etc.</w:t>
            </w:r>
          </w:p>
        </w:tc>
        <w:tc>
          <w:tcPr>
            <w:tcW w:w="709" w:type="dxa"/>
            <w:gridSpan w:val="3"/>
          </w:tcPr>
          <w:p w14:paraId="5156A38B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03CCFCB7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6A07BD90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0985A070" w14:textId="77777777" w:rsidTr="00250BA3">
        <w:trPr>
          <w:trHeight w:hRule="exact" w:val="567"/>
        </w:trPr>
        <w:tc>
          <w:tcPr>
            <w:tcW w:w="468" w:type="dxa"/>
          </w:tcPr>
          <w:p w14:paraId="0F3CA58C" w14:textId="77777777" w:rsidR="00250BA3" w:rsidRPr="000A74BD" w:rsidRDefault="00250BA3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898" w:type="dxa"/>
          </w:tcPr>
          <w:p w14:paraId="24A79F0A" w14:textId="77777777" w:rsidR="00250BA3" w:rsidRPr="00B95DDE" w:rsidRDefault="00250BA3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CURRICULUM VITAE </w:t>
            </w:r>
            <w:r w:rsidRPr="00B95DDE">
              <w:rPr>
                <w:rFonts w:ascii="Tw Cen MT" w:hAnsi="Tw Cen MT" w:cs="Arial"/>
                <w:b/>
                <w:caps/>
                <w:color w:val="FF0000"/>
              </w:rPr>
              <w:t>DATE ET SIGNE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: </w:t>
            </w:r>
            <w:r w:rsidRPr="00B95DDE">
              <w:rPr>
                <w:rFonts w:ascii="Tw Cen MT" w:hAnsi="Tw Cen MT" w:cs="Arial"/>
                <w:color w:val="000000"/>
              </w:rPr>
              <w:t>chercheurs principaux (obligatoire)</w:t>
            </w:r>
          </w:p>
        </w:tc>
        <w:tc>
          <w:tcPr>
            <w:tcW w:w="709" w:type="dxa"/>
            <w:gridSpan w:val="3"/>
          </w:tcPr>
          <w:p w14:paraId="4D8CF86E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gridSpan w:val="2"/>
          </w:tcPr>
          <w:p w14:paraId="34237DD6" w14:textId="77777777" w:rsidR="00250BA3" w:rsidRPr="00B95DDE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9" w:type="dxa"/>
          </w:tcPr>
          <w:p w14:paraId="509F4778" w14:textId="77777777" w:rsidR="00250BA3" w:rsidRPr="000A74BD" w:rsidRDefault="00250BA3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3E3A93DF" w14:textId="77777777" w:rsidR="00A601AA" w:rsidRPr="000A74BD" w:rsidRDefault="00A601AA" w:rsidP="00A601AA">
      <w:pPr>
        <w:keepNext/>
        <w:keepLines/>
        <w:autoSpaceDE w:val="0"/>
        <w:autoSpaceDN w:val="0"/>
        <w:adjustRightInd w:val="0"/>
        <w:rPr>
          <w:rFonts w:ascii="Tw Cen MT" w:hAnsi="Tw Cen MT" w:cs="Arial"/>
          <w:b/>
          <w:color w:val="000000"/>
        </w:rPr>
        <w:sectPr w:rsidR="00A601AA" w:rsidRPr="000A74BD" w:rsidSect="00A601AA">
          <w:footerReference w:type="even" r:id="rId14"/>
          <w:footerReference w:type="default" r:id="rId15"/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567"/>
        <w:gridCol w:w="709"/>
        <w:gridCol w:w="1134"/>
        <w:gridCol w:w="22"/>
      </w:tblGrid>
      <w:tr w:rsidR="00D44E69" w:rsidRPr="000A74BD" w14:paraId="37354D2A" w14:textId="77777777" w:rsidTr="00250BA3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7DB16BA2" w14:textId="77777777" w:rsidR="00250BA3" w:rsidRPr="000A74BD" w:rsidRDefault="00250BA3" w:rsidP="00D44E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1A7B2B4D" w14:textId="5A85B98B" w:rsidR="00250BA3" w:rsidRPr="00B95DDE" w:rsidRDefault="00250BA3" w:rsidP="00D44E6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</w:p>
        </w:tc>
        <w:tc>
          <w:tcPr>
            <w:tcW w:w="567" w:type="dxa"/>
          </w:tcPr>
          <w:p w14:paraId="0238EFC9" w14:textId="77777777" w:rsidR="00250BA3" w:rsidRPr="00B95DDE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5D539815" w14:textId="77777777" w:rsidR="00250BA3" w:rsidRPr="00B95DDE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6AFE41F5" w14:textId="77777777" w:rsidR="00250BA3" w:rsidRPr="000A74BD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4E69" w:rsidRPr="000A74BD" w14:paraId="650A6FB3" w14:textId="77777777" w:rsidTr="00250BA3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12DE1329" w14:textId="77777777" w:rsidR="00250BA3" w:rsidRPr="000A74BD" w:rsidRDefault="00250BA3" w:rsidP="00D44E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6C91C9A2" w14:textId="23C5107E" w:rsidR="00250BA3" w:rsidRPr="00B95DDE" w:rsidRDefault="00250BA3" w:rsidP="00D44E6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567" w:type="dxa"/>
          </w:tcPr>
          <w:p w14:paraId="2FF13F78" w14:textId="77777777" w:rsidR="00250BA3" w:rsidRPr="00B95DDE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551C9C8F" w14:textId="77777777" w:rsidR="00250BA3" w:rsidRPr="00B95DDE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5AEFC1B" w14:textId="77777777" w:rsidR="00250BA3" w:rsidRPr="000A74BD" w:rsidRDefault="00250BA3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4E69" w:rsidRPr="000A74BD" w14:paraId="06133A76" w14:textId="77777777" w:rsidTr="00250BA3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5C82858D" w14:textId="77777777" w:rsidR="00D44E69" w:rsidRPr="000A74BD" w:rsidRDefault="00D44E69" w:rsidP="00D44E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164A628B" w14:textId="77777777" w:rsidR="00D44E69" w:rsidRPr="00B95DDE" w:rsidRDefault="00D44E69" w:rsidP="00D44E6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567" w:type="dxa"/>
          </w:tcPr>
          <w:p w14:paraId="3EB32CB0" w14:textId="77777777" w:rsidR="00D44E69" w:rsidRPr="00B95DDE" w:rsidRDefault="00D44E69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7AC62CA2" w14:textId="77777777" w:rsidR="00D44E69" w:rsidRPr="00B95DDE" w:rsidRDefault="00D44E69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1FAB34BF" w14:textId="77777777" w:rsidR="00D44E69" w:rsidRPr="000A74BD" w:rsidRDefault="00D44E69" w:rsidP="00D44E69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4E69" w:rsidRPr="000A74BD" w14:paraId="545E07F6" w14:textId="77777777" w:rsidTr="00AC03F7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742CCA8B" w14:textId="77777777" w:rsidR="00D44E69" w:rsidRPr="000A74BD" w:rsidRDefault="00D44E69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75633E0A" w14:textId="77777777" w:rsidR="00D44E69" w:rsidRPr="00B95DDE" w:rsidRDefault="00D44E69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décisions antérieures significatives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 : </w:t>
            </w:r>
            <w:r w:rsidRPr="00B95DDE">
              <w:rPr>
                <w:rFonts w:ascii="Tw Cen MT" w:hAnsi="Tw Cen MT" w:cs="Arial"/>
                <w:color w:val="000000"/>
              </w:rPr>
              <w:t>par exemple les avis éthiques antérieurs, etc.</w:t>
            </w:r>
          </w:p>
        </w:tc>
        <w:tc>
          <w:tcPr>
            <w:tcW w:w="567" w:type="dxa"/>
          </w:tcPr>
          <w:p w14:paraId="7B4FF619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45A10FA6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EE222CE" w14:textId="77777777" w:rsidR="00D44E69" w:rsidRPr="000A74BD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4E69" w:rsidRPr="000A74BD" w14:paraId="2779150E" w14:textId="77777777" w:rsidTr="00AC03F7">
        <w:trPr>
          <w:gridAfter w:val="1"/>
          <w:wAfter w:w="22" w:type="dxa"/>
          <w:trHeight w:hRule="exact" w:val="567"/>
        </w:trPr>
        <w:tc>
          <w:tcPr>
            <w:tcW w:w="567" w:type="dxa"/>
          </w:tcPr>
          <w:p w14:paraId="36643B04" w14:textId="77777777" w:rsidR="00D44E69" w:rsidRPr="000A74BD" w:rsidRDefault="00D44E69" w:rsidP="00AC03F7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</w:tcPr>
          <w:p w14:paraId="3E38C957" w14:textId="77777777" w:rsidR="00D44E69" w:rsidRPr="00B95DDE" w:rsidRDefault="00D44E69" w:rsidP="00AC03F7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CURRICULUM VITAE </w:t>
            </w:r>
            <w:r w:rsidRPr="00B95DDE">
              <w:rPr>
                <w:rFonts w:ascii="Tw Cen MT" w:hAnsi="Tw Cen MT" w:cs="Arial"/>
                <w:b/>
                <w:caps/>
                <w:color w:val="FF0000"/>
              </w:rPr>
              <w:t>DATE ET SIGNE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aps/>
                <w:color w:val="000000"/>
              </w:rPr>
              <w:t xml:space="preserve">: </w:t>
            </w:r>
            <w:r w:rsidRPr="00B95DDE">
              <w:rPr>
                <w:rFonts w:ascii="Tw Cen MT" w:hAnsi="Tw Cen MT" w:cs="Arial"/>
                <w:color w:val="000000"/>
              </w:rPr>
              <w:t>chercheurs principaux (obligatoire)</w:t>
            </w:r>
          </w:p>
        </w:tc>
        <w:tc>
          <w:tcPr>
            <w:tcW w:w="567" w:type="dxa"/>
          </w:tcPr>
          <w:p w14:paraId="2390F3FC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0AECDB2C" w14:textId="77777777" w:rsidR="00D44E69" w:rsidRPr="00B95DDE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3BA0EB8B" w14:textId="77777777" w:rsidR="00D44E69" w:rsidRPr="000A74BD" w:rsidRDefault="00D44E69" w:rsidP="00AC03F7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250BA3" w:rsidRPr="000A74BD" w14:paraId="23DB6AC1" w14:textId="77777777" w:rsidTr="00250BA3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14:paraId="64B8CC6E" w14:textId="77777777" w:rsidR="00250BA3" w:rsidRPr="000A74BD" w:rsidRDefault="00250BA3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08794DE" w14:textId="7FFD9D2E" w:rsidR="00250BA3" w:rsidRPr="00B95DDE" w:rsidRDefault="00250BA3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>documents A joinDRE dans le cas particulier ou la recherche implique un produit à l’étude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hAnsi="Tw Cen MT" w:cs="Arial"/>
                <w:color w:val="000000"/>
              </w:rPr>
              <w:t>(exemples : médicament, appareillage)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66DAA0" w14:textId="77777777" w:rsidR="00250BA3" w:rsidRPr="00B95DDE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DDD4A9" w14:textId="77777777" w:rsidR="00250BA3" w:rsidRPr="00B95DDE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14:paraId="39343B80" w14:textId="77777777" w:rsidR="00250BA3" w:rsidRPr="000A74BD" w:rsidRDefault="00250BA3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D0EA12A" w14:textId="77777777" w:rsidTr="00250BA3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14:paraId="18F6116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BFBFBF"/>
          </w:tcPr>
          <w:p w14:paraId="3306707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14:paraId="19163D9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0546471E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422FB46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  <w:tr w:rsidR="00A601AA" w:rsidRPr="000A74BD" w14:paraId="1EB6099E" w14:textId="77777777" w:rsidTr="00250B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876" w14:textId="77777777" w:rsidR="00A601AA" w:rsidRPr="000A74BD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89D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Pour tout protocole de recherche multicentrique 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>(impliquant plusieurs pays)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 en plus,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 xml:space="preserve"> la </w:t>
            </w: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Clairance éthique d’un comité d’éthique DES AUTRES PAYS IMPLIQUES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F6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FC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13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Cs w:val="28"/>
              </w:rPr>
            </w:pPr>
          </w:p>
        </w:tc>
      </w:tr>
      <w:tr w:rsidR="00A601AA" w:rsidRPr="000A74BD" w14:paraId="1DC06749" w14:textId="77777777" w:rsidTr="00250BA3">
        <w:trPr>
          <w:trHeight w:val="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89BBEAD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EEC93E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8AB138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61A2C1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51A51C9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</w:tbl>
    <w:p w14:paraId="79471822" w14:textId="1B1E7915" w:rsidR="00A601AA" w:rsidRPr="000A74BD" w:rsidRDefault="00A601AA" w:rsidP="00A601AA">
      <w:pPr>
        <w:keepNext/>
        <w:keepLines/>
        <w:rPr>
          <w:rFonts w:ascii="Tw Cen MT" w:hAnsi="Tw Cen M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95"/>
        <w:gridCol w:w="709"/>
        <w:gridCol w:w="708"/>
        <w:gridCol w:w="1134"/>
      </w:tblGrid>
      <w:tr w:rsidR="00A601AA" w:rsidRPr="000A74BD" w14:paraId="4435FDAA" w14:textId="77777777" w:rsidTr="00AC03F7">
        <w:trPr>
          <w:trHeight w:val="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75CE88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10CC0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72"/>
              <w:rPr>
                <w:rFonts w:ascii="Tw Cen MT" w:hAnsi="Tw Cen MT" w:cs="Arial"/>
                <w:b/>
                <w:bCs/>
                <w:caps/>
                <w:color w:val="000000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AD2F752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0A74BD">
              <w:rPr>
                <w:rFonts w:ascii="Tw Cen MT" w:hAnsi="Tw Cen MT" w:cs="Arial"/>
                <w:b/>
                <w:caps/>
                <w:color w:val="000000"/>
              </w:rPr>
              <w:t>Présence</w:t>
            </w:r>
          </w:p>
        </w:tc>
        <w:tc>
          <w:tcPr>
            <w:tcW w:w="1134" w:type="dxa"/>
            <w:vAlign w:val="center"/>
          </w:tcPr>
          <w:p w14:paraId="2A66C8E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24D23BEA" w14:textId="77777777" w:rsidTr="00AC03F7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141FD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81F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C4EDE21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708" w:type="dxa"/>
            <w:vAlign w:val="center"/>
          </w:tcPr>
          <w:p w14:paraId="58AC8130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1134" w:type="dxa"/>
            <w:vAlign w:val="center"/>
          </w:tcPr>
          <w:p w14:paraId="6CE4E92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18"/>
                <w:szCs w:val="20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color w:val="000000"/>
                <w:sz w:val="18"/>
                <w:szCs w:val="20"/>
              </w:rPr>
              <w:t>non</w:t>
            </w:r>
            <w:proofErr w:type="gramEnd"/>
            <w:r w:rsidRPr="000A74BD">
              <w:rPr>
                <w:rFonts w:ascii="Tw Cen MT" w:hAnsi="Tw Cen MT" w:cs="BrowalliaUPC"/>
                <w:b/>
                <w:bCs/>
                <w:color w:val="000000"/>
                <w:sz w:val="18"/>
                <w:szCs w:val="20"/>
              </w:rPr>
              <w:t xml:space="preserve"> applicable</w:t>
            </w:r>
          </w:p>
        </w:tc>
      </w:tr>
      <w:tr w:rsidR="00A601AA" w:rsidRPr="000A74BD" w14:paraId="046DC520" w14:textId="77777777" w:rsidTr="00AC03F7">
        <w:trPr>
          <w:trHeight w:val="408"/>
        </w:trPr>
        <w:tc>
          <w:tcPr>
            <w:tcW w:w="468" w:type="dxa"/>
          </w:tcPr>
          <w:p w14:paraId="30514E7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3A3BBF29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En cas de transfert des données </w:t>
            </w:r>
            <w:r w:rsidRPr="00B95DDE">
              <w:rPr>
                <w:rFonts w:ascii="Tw Cen MT" w:hAnsi="Tw Cen MT" w:cs="Arial"/>
                <w:b/>
                <w:bCs/>
                <w:color w:val="0000FF"/>
              </w:rPr>
              <w:t>en dehors du Bénin</w:t>
            </w:r>
            <w:r w:rsidRPr="00B95DDE">
              <w:rPr>
                <w:rFonts w:ascii="Tw Cen MT" w:hAnsi="Tw Cen MT" w:cs="Arial"/>
                <w:b/>
                <w:bCs/>
                <w:caps/>
                <w:color w:val="000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 xml:space="preserve">fournir </w:t>
            </w:r>
          </w:p>
        </w:tc>
        <w:tc>
          <w:tcPr>
            <w:tcW w:w="709" w:type="dxa"/>
          </w:tcPr>
          <w:p w14:paraId="21216DE0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1A80E60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E0517C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464D28" w14:textId="77777777" w:rsidTr="00AC03F7">
        <w:trPr>
          <w:trHeight w:hRule="exact" w:val="704"/>
        </w:trPr>
        <w:tc>
          <w:tcPr>
            <w:tcW w:w="468" w:type="dxa"/>
          </w:tcPr>
          <w:p w14:paraId="023006F7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0787D6E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pour LE transfert des données biologiques, Material Transfer Agreement (MTA)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014BECA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58C1BA5D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1B176339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F2466E" w14:textId="77777777" w:rsidTr="00AC03F7">
        <w:trPr>
          <w:trHeight w:hRule="exact" w:val="699"/>
        </w:trPr>
        <w:tc>
          <w:tcPr>
            <w:tcW w:w="468" w:type="dxa"/>
          </w:tcPr>
          <w:p w14:paraId="030AF45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64D5EF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pour l’accès aux données de l’étude, Data Sharing Agreement (DSA)  </w:t>
            </w:r>
          </w:p>
        </w:tc>
        <w:tc>
          <w:tcPr>
            <w:tcW w:w="709" w:type="dxa"/>
          </w:tcPr>
          <w:p w14:paraId="713FFE2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3F05C3EF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B3A7047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732C678F" w14:textId="77777777" w:rsidTr="00AC03F7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4884E6B7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2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BFBFBF"/>
          </w:tcPr>
          <w:p w14:paraId="2D93E4F4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1DC342C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66E49EFB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6BB3FE3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2"/>
              </w:rPr>
            </w:pPr>
          </w:p>
        </w:tc>
      </w:tr>
      <w:tr w:rsidR="00A601AA" w:rsidRPr="000A74BD" w14:paraId="5D0D801B" w14:textId="77777777" w:rsidTr="00AC03F7">
        <w:trPr>
          <w:trHeight w:val="394"/>
        </w:trPr>
        <w:tc>
          <w:tcPr>
            <w:tcW w:w="468" w:type="dxa"/>
            <w:tcBorders>
              <w:bottom w:val="single" w:sz="4" w:space="0" w:color="auto"/>
            </w:tcBorders>
          </w:tcPr>
          <w:p w14:paraId="098DC23A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1E60E67E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>Pour tout essai clinique</w:t>
            </w:r>
            <w:r w:rsidRPr="00B95DDE">
              <w:rPr>
                <w:rFonts w:ascii="Tw Cen MT" w:hAnsi="Tw Cen MT" w:cs="Arial"/>
                <w:b/>
                <w:bCs/>
                <w:caps/>
                <w:color w:val="008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 en plus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724D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CC7D35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C29D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BD44776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69F880C5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7D70F42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Brochure de l’investigateur 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  <w:p w14:paraId="7153A6A1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312C5152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0C3880BF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6EAFDD9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40B75ED0" w14:textId="77777777" w:rsidTr="00AC03F7">
        <w:trPr>
          <w:trHeight w:val="585"/>
        </w:trPr>
        <w:tc>
          <w:tcPr>
            <w:tcW w:w="468" w:type="dxa"/>
          </w:tcPr>
          <w:p w14:paraId="49C66BD5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C23AEDB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documents A joinDRE 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dans le cas particulier ou la recherche implique un produit à l’étude </w:t>
            </w:r>
            <w:r w:rsidRPr="00B95DDE">
              <w:rPr>
                <w:rFonts w:ascii="Tw Cen MT" w:hAnsi="Tw Cen MT" w:cs="Arial"/>
                <w:color w:val="000000"/>
              </w:rPr>
              <w:t>(médicament, appareil médical, etc.)</w:t>
            </w:r>
          </w:p>
        </w:tc>
        <w:tc>
          <w:tcPr>
            <w:tcW w:w="709" w:type="dxa"/>
          </w:tcPr>
          <w:p w14:paraId="5FF7F7A6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46E4915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9A7AD7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D64D27F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55BD3990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575627A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Assurance </w:t>
            </w:r>
            <w:r w:rsidRPr="00B95DDE">
              <w:rPr>
                <w:rFonts w:ascii="Tw Cen MT" w:hAnsi="Tw Cen MT" w:cs="Arial"/>
                <w:color w:val="000000"/>
              </w:rPr>
              <w:t>couvrant les dommages sur les participants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eastAsia="ArialMT" w:hAnsi="Tw Cen MT" w:cs="ArialMT"/>
                <w:b/>
                <w:color w:val="000000"/>
              </w:rPr>
              <w:t xml:space="preserve"> </w:t>
            </w:r>
          </w:p>
          <w:p w14:paraId="1F3BD915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5603C2EF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695A2F8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43DE2CA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3D5E452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5FEC3052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03069FF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Assurance </w:t>
            </w:r>
            <w:r w:rsidRPr="00B95DDE">
              <w:rPr>
                <w:rFonts w:ascii="Tw Cen MT" w:hAnsi="Tw Cen MT" w:cs="Arial"/>
                <w:color w:val="000000"/>
              </w:rPr>
              <w:t>couvrant les erreurs dans la mise en œuvre du protocole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  <w:r w:rsidRPr="00B95DDE">
              <w:rPr>
                <w:rFonts w:ascii="Tw Cen MT" w:eastAsia="ArialMT" w:hAnsi="Tw Cen MT" w:cs="ArialMT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3034A3D3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6E7D933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6286AE3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615149E7" w14:textId="77777777" w:rsidTr="00AC03F7">
        <w:trPr>
          <w:cantSplit/>
          <w:trHeight w:hRule="exact" w:val="397"/>
        </w:trPr>
        <w:tc>
          <w:tcPr>
            <w:tcW w:w="468" w:type="dxa"/>
          </w:tcPr>
          <w:p w14:paraId="1FA4F90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</w:tcPr>
          <w:p w14:paraId="16F34AB5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Accord </w:t>
            </w:r>
            <w:r w:rsidRPr="00B95DDE">
              <w:rPr>
                <w:rFonts w:ascii="Tw Cen MT" w:hAnsi="Tw Cen MT" w:cs="Arial"/>
                <w:color w:val="000000"/>
              </w:rPr>
              <w:t>pour l’accès au traitement à la fin de l’essai</w:t>
            </w:r>
            <w:r w:rsidRPr="00B95DDE">
              <w:rPr>
                <w:rFonts w:ascii="Tw Cen MT" w:hAnsi="Tw Cen MT" w:cs="Arial"/>
                <w:b/>
                <w:color w:val="000000"/>
              </w:rPr>
              <w:t xml:space="preserve"> </w:t>
            </w:r>
          </w:p>
          <w:p w14:paraId="0E85B33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</w:tcPr>
          <w:p w14:paraId="3A38CD99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</w:tcPr>
          <w:p w14:paraId="30343C2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</w:tcPr>
          <w:p w14:paraId="5EF46847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B95DDE" w14:paraId="621F3DF1" w14:textId="77777777" w:rsidTr="00AC03F7">
        <w:trPr>
          <w:trHeight w:val="1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FBFBF"/>
          </w:tcPr>
          <w:p w14:paraId="068D022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14"/>
              </w:rPr>
            </w:pP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BFBFBF"/>
          </w:tcPr>
          <w:p w14:paraId="6A9866D6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73AE0352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75C249FC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399D49A6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14"/>
              </w:rPr>
            </w:pPr>
          </w:p>
        </w:tc>
      </w:tr>
      <w:tr w:rsidR="00A601AA" w:rsidRPr="000A74BD" w14:paraId="3D1B4063" w14:textId="77777777" w:rsidTr="00AC03F7">
        <w:trPr>
          <w:cantSplit/>
          <w:trHeight w:hRule="exact" w:val="1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8422E" w14:textId="77777777" w:rsidR="00A601AA" w:rsidRPr="00B95DDE" w:rsidRDefault="00A601AA" w:rsidP="00A601AA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FD3A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Pour toute recherche impliquant une ressource biologique non humaine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>(même contenu dans un échantillon humain)</w:t>
            </w:r>
            <w:r w:rsidRPr="00B95DDE">
              <w:rPr>
                <w:rFonts w:ascii="Tw Cen MT" w:hAnsi="Tw Cen MT" w:cs="Arial"/>
                <w:b/>
                <w:bCs/>
                <w:color w:val="FF0000"/>
              </w:rPr>
              <w:t xml:space="preserve"> et ou l’utilisation d’une connaissance traditionnelle </w:t>
            </w:r>
            <w:r w:rsidRPr="00B95DDE">
              <w:rPr>
                <w:rFonts w:ascii="Tw Cen MT" w:hAnsi="Tw Cen MT" w:cs="Arial"/>
                <w:b/>
                <w:bCs/>
                <w:color w:val="000000"/>
              </w:rPr>
              <w:t>associée à ce type de ressource biologique</w:t>
            </w:r>
            <w:r w:rsidRPr="00B95DDE">
              <w:rPr>
                <w:rFonts w:ascii="Tw Cen MT" w:hAnsi="Tw Cen MT" w:cs="Arial"/>
                <w:b/>
                <w:bCs/>
                <w:caps/>
                <w:color w:val="008000"/>
              </w:rPr>
              <w:t xml:space="preserve">, </w:t>
            </w:r>
            <w:r w:rsidRPr="00B95DDE">
              <w:rPr>
                <w:rFonts w:ascii="Tw Cen MT" w:hAnsi="Tw Cen MT" w:cs="Arial"/>
                <w:b/>
                <w:bCs/>
                <w:color w:val="008000"/>
              </w:rPr>
              <w:t>fournir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5C14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14900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A67C1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601AA" w:rsidRPr="000A74BD" w14:paraId="30F863BD" w14:textId="77777777" w:rsidTr="00AC03F7">
        <w:trPr>
          <w:cantSplit/>
          <w:trHeight w:hRule="exact" w:val="67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7B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5C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</w:rPr>
            </w:pPr>
            <w:r w:rsidRPr="00B95DDE">
              <w:rPr>
                <w:rFonts w:ascii="Tw Cen MT" w:hAnsi="Tw Cen MT" w:cs="Arial"/>
                <w:b/>
                <w:caps/>
                <w:color w:val="000000"/>
              </w:rPr>
              <w:t xml:space="preserve">tout élémént de mise en conformité avec le protocole de nagoya (voir point focal  </w:t>
            </w:r>
            <w:r w:rsidRPr="00B95DDE">
              <w:rPr>
                <w:rFonts w:ascii="Tw Cen MT" w:eastAsia="ArialMT" w:hAnsi="Tw Cen MT" w:cs="ArialMT"/>
                <w:b/>
                <w:caps/>
                <w:color w:val="000000"/>
              </w:rPr>
              <w:t xml:space="preserve"> </w:t>
            </w:r>
          </w:p>
          <w:p w14:paraId="24BEC407" w14:textId="77777777" w:rsidR="00A601AA" w:rsidRPr="00B95DDE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01E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4FD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2CC" w14:textId="77777777" w:rsidR="00A601AA" w:rsidRPr="000A74BD" w:rsidRDefault="00A601AA" w:rsidP="00A601AA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4417053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2306B6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695D08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C6E5B2F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0ACE920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4783C4D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3AE415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F0DB1F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2B71719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A1FFA1C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  <w:r w:rsidRPr="000A74BD">
        <w:rPr>
          <w:rFonts w:ascii="Tw Cen MT" w:hAnsi="Tw Cen MT" w:cs="BrowalliaUPC"/>
          <w:color w:val="000000"/>
        </w:rPr>
        <w:t>DATE DE DEPOT……………/………………/………………/………….</w:t>
      </w:r>
    </w:p>
    <w:p w14:paraId="35CEBFCF" w14:textId="57A13034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sectPr w:rsidR="00A601AA" w:rsidSect="00A601AA">
      <w:type w:val="continuous"/>
      <w:pgSz w:w="11906" w:h="16838"/>
      <w:pgMar w:top="567" w:right="1134" w:bottom="567" w:left="1134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6BD1" w14:textId="77777777" w:rsidR="001202F0" w:rsidRDefault="001202F0" w:rsidP="009316EE">
      <w:pPr>
        <w:spacing w:after="0" w:line="240" w:lineRule="auto"/>
      </w:pPr>
      <w:r>
        <w:separator/>
      </w:r>
    </w:p>
  </w:endnote>
  <w:endnote w:type="continuationSeparator" w:id="0">
    <w:p w14:paraId="23B109B6" w14:textId="77777777" w:rsidR="001202F0" w:rsidRDefault="001202F0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7687" w14:textId="77777777" w:rsidR="00A9373F" w:rsidRDefault="00A937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1202F0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1202F0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1202F0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23DC" w14:textId="77777777" w:rsidR="00A9373F" w:rsidRDefault="00A937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A123" w14:textId="77777777" w:rsidR="00A601AA" w:rsidRPr="00966E38" w:rsidRDefault="00A601AA">
    <w:pPr>
      <w:pStyle w:val="Pieddepage"/>
      <w:jc w:val="center"/>
      <w:rPr>
        <w:rFonts w:ascii="Tw Cen MT" w:hAnsi="Tw Cen MT"/>
        <w:b/>
        <w:color w:val="000000"/>
        <w:sz w:val="20"/>
      </w:rPr>
    </w:pPr>
    <w:r w:rsidRPr="00966E38">
      <w:rPr>
        <w:rFonts w:ascii="Tw Cen MT" w:hAnsi="Tw Cen MT"/>
        <w:b/>
        <w:color w:val="000000"/>
        <w:sz w:val="20"/>
      </w:rPr>
      <w:t xml:space="preserve">Fiche de renseignements – CNERS </w:t>
    </w:r>
    <w:proofErr w:type="gramStart"/>
    <w:r w:rsidRPr="00966E38">
      <w:rPr>
        <w:rFonts w:ascii="Tw Cen MT" w:hAnsi="Tw Cen MT"/>
        <w:b/>
        <w:color w:val="000000"/>
        <w:sz w:val="20"/>
      </w:rPr>
      <w:t>-  version</w:t>
    </w:r>
    <w:proofErr w:type="gramEnd"/>
    <w:r w:rsidRPr="00966E38">
      <w:rPr>
        <w:rFonts w:ascii="Tw Cen MT" w:hAnsi="Tw Cen MT"/>
        <w:b/>
        <w:color w:val="000000"/>
        <w:sz w:val="20"/>
      </w:rPr>
      <w:t xml:space="preserve"> du </w:t>
    </w:r>
    <w:r>
      <w:rPr>
        <w:rFonts w:ascii="Tw Cen MT" w:hAnsi="Tw Cen MT"/>
        <w:b/>
        <w:color w:val="000000"/>
        <w:sz w:val="20"/>
      </w:rPr>
      <w:t xml:space="preserve">23 mars 2019                                                                         </w:t>
    </w:r>
    <w:r w:rsidRPr="00966E38">
      <w:rPr>
        <w:rFonts w:ascii="Tw Cen MT" w:hAnsi="Tw Cen MT"/>
        <w:b/>
        <w:color w:val="000000"/>
        <w:sz w:val="20"/>
      </w:rPr>
      <w:t xml:space="preserve">Page </w:t>
    </w:r>
    <w:r w:rsidRPr="00966E38">
      <w:rPr>
        <w:rFonts w:ascii="Tw Cen MT" w:hAnsi="Tw Cen MT"/>
        <w:b/>
        <w:color w:val="000000"/>
        <w:sz w:val="20"/>
      </w:rPr>
      <w:fldChar w:fldCharType="begin"/>
    </w:r>
    <w:r w:rsidRPr="00966E38">
      <w:rPr>
        <w:rFonts w:ascii="Tw Cen MT" w:hAnsi="Tw Cen MT"/>
        <w:b/>
        <w:color w:val="000000"/>
        <w:sz w:val="20"/>
      </w:rPr>
      <w:instrText>PAGE  \* Arabic  \* MERGEFORMAT</w:instrText>
    </w:r>
    <w:r w:rsidRPr="00966E38">
      <w:rPr>
        <w:rFonts w:ascii="Tw Cen MT" w:hAnsi="Tw Cen MT"/>
        <w:b/>
        <w:color w:val="000000"/>
        <w:sz w:val="20"/>
      </w:rPr>
      <w:fldChar w:fldCharType="separate"/>
    </w:r>
    <w:r>
      <w:rPr>
        <w:rFonts w:ascii="Tw Cen MT" w:hAnsi="Tw Cen MT"/>
        <w:b/>
        <w:noProof/>
        <w:color w:val="000000"/>
        <w:sz w:val="20"/>
      </w:rPr>
      <w:t>6</w:t>
    </w:r>
    <w:r w:rsidRPr="00966E38">
      <w:rPr>
        <w:rFonts w:ascii="Tw Cen MT" w:hAnsi="Tw Cen MT"/>
        <w:b/>
        <w:color w:val="000000"/>
        <w:sz w:val="20"/>
      </w:rPr>
      <w:fldChar w:fldCharType="end"/>
    </w:r>
    <w:r w:rsidRPr="00966E38">
      <w:rPr>
        <w:rFonts w:ascii="Tw Cen MT" w:hAnsi="Tw Cen MT"/>
        <w:b/>
        <w:color w:val="000000"/>
        <w:sz w:val="20"/>
      </w:rPr>
      <w:t xml:space="preserve">  </w:t>
    </w:r>
  </w:p>
  <w:p w14:paraId="75907F26" w14:textId="77777777" w:rsidR="00A601AA" w:rsidRDefault="00A601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884A" w14:textId="77777777" w:rsidR="001202F0" w:rsidRDefault="001202F0" w:rsidP="009316EE">
      <w:pPr>
        <w:spacing w:after="0" w:line="240" w:lineRule="auto"/>
      </w:pPr>
      <w:r>
        <w:separator/>
      </w:r>
    </w:p>
  </w:footnote>
  <w:footnote w:type="continuationSeparator" w:id="0">
    <w:p w14:paraId="3959E6AB" w14:textId="77777777" w:rsidR="001202F0" w:rsidRDefault="001202F0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D8B8" w14:textId="77777777" w:rsidR="00A9373F" w:rsidRDefault="00A937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800" w14:textId="0FC1099D" w:rsidR="004D1EFD" w:rsidRDefault="00A9373F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3D3CFBBD" wp14:editId="3F19F8E4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09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65195E" wp14:editId="0DC2D555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8E94E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22AB2A28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1B7D0BB0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mail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27361989" w14:textId="77777777" w:rsidR="004D1EFD" w:rsidRPr="004F209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5195E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8" type="#_x0000_t202" style="position:absolute;margin-left:416.7pt;margin-top:-4pt;width:125.3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" stroked="f">
              <v:textbox style="mso-fit-shape-to-text:t">
                <w:txbxContent>
                  <w:p w14:paraId="5CC8E94E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22AB2A28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1B7D0BB0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mail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27361989" w14:textId="77777777" w:rsidR="004D1EFD" w:rsidRPr="004F2093" w:rsidRDefault="002F048F" w:rsidP="00D83563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048F">
      <w:rPr>
        <w:sz w:val="16"/>
        <w:szCs w:val="16"/>
      </w:rPr>
      <w:tab/>
    </w:r>
  </w:p>
  <w:p w14:paraId="242E7394" w14:textId="2FD4C655" w:rsidR="004F2093" w:rsidRPr="006478A1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2514C28B" w14:textId="60792221" w:rsidR="004F2093" w:rsidRPr="006478A1" w:rsidRDefault="004F2093" w:rsidP="004F2093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2878224E" w14:textId="217650C1" w:rsidR="004F2093" w:rsidRPr="002D6E58" w:rsidRDefault="004F2093" w:rsidP="004F2093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               </w:t>
    </w:r>
    <w:r>
      <w:rPr>
        <w:rFonts w:ascii="Arial Narrow" w:hAnsi="Arial Narrow"/>
        <w:iCs/>
        <w:sz w:val="14"/>
        <w:szCs w:val="14"/>
      </w:rPr>
      <w:t xml:space="preserve">              </w:t>
    </w:r>
    <w:r w:rsidRPr="002D6E58">
      <w:rPr>
        <w:rFonts w:ascii="Arial Narrow" w:hAnsi="Arial Narrow"/>
        <w:b/>
        <w:bCs/>
        <w:iCs/>
        <w:sz w:val="16"/>
        <w:szCs w:val="16"/>
      </w:rPr>
      <w:t>Direction de la Formation de la Recherche et de la Médecine Traditionnelle</w:t>
    </w:r>
  </w:p>
  <w:p w14:paraId="23C8D754" w14:textId="5E11AA58" w:rsidR="004F2093" w:rsidRPr="0007474C" w:rsidRDefault="004F2093" w:rsidP="004F2093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                                               </w:t>
    </w:r>
    <w:r>
      <w:rPr>
        <w:iCs/>
        <w:sz w:val="12"/>
        <w:szCs w:val="12"/>
      </w:rPr>
      <w:t xml:space="preserve">            </w:t>
    </w:r>
    <w:r w:rsidRPr="0007474C">
      <w:rPr>
        <w:iCs/>
        <w:sz w:val="12"/>
        <w:szCs w:val="12"/>
      </w:rPr>
      <w:t xml:space="preserve"> </w:t>
    </w:r>
    <w:r>
      <w:rPr>
        <w:iCs/>
        <w:sz w:val="12"/>
        <w:szCs w:val="12"/>
      </w:rPr>
      <w:t xml:space="preserve">       </w:t>
    </w:r>
    <w:r w:rsidRPr="0007474C">
      <w:rPr>
        <w:iCs/>
        <w:sz w:val="16"/>
        <w:szCs w:val="16"/>
      </w:rPr>
      <w:t>**************</w:t>
    </w:r>
  </w:p>
  <w:p w14:paraId="6AF96A32" w14:textId="2FB96A9C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  <w:r>
      <w:rPr>
        <w:rFonts w:ascii="Aharoni" w:hAnsi="Aharoni" w:cs="Aharoni"/>
        <w:b/>
        <w:iCs/>
        <w:sz w:val="16"/>
        <w:szCs w:val="16"/>
      </w:rPr>
      <w:t xml:space="preserve">                                                 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 w:rsidR="004E1E47">
      <w:rPr>
        <w:rFonts w:ascii="Aharoni" w:hAnsi="Aharoni" w:cs="Aharoni"/>
        <w:b/>
        <w:iCs/>
        <w:sz w:val="16"/>
        <w:szCs w:val="16"/>
      </w:rPr>
      <w:t>D’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 w:rsidR="004E1E47">
      <w:rPr>
        <w:rFonts w:ascii="Aharoni" w:hAnsi="Aharoni" w:cs="Aharoni"/>
        <w:b/>
        <w:iCs/>
        <w:sz w:val="16"/>
        <w:szCs w:val="16"/>
      </w:rPr>
      <w:t>POUR</w:t>
    </w:r>
    <w:r w:rsidR="004E1E47" w:rsidRPr="00AA265C">
      <w:rPr>
        <w:rFonts w:ascii="Aharoni" w:hAnsi="Aharoni" w:cs="Aharoni" w:hint="cs"/>
        <w:b/>
        <w:iCs/>
        <w:sz w:val="16"/>
        <w:szCs w:val="16"/>
      </w:rPr>
      <w:t xml:space="preserve"> LA RECHERCHE EN SANTE</w:t>
    </w: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244D09EC" w14:textId="77777777" w:rsidR="004D1EFD" w:rsidRPr="004D1EFD" w:rsidRDefault="001202F0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0686" w14:textId="77777777" w:rsidR="00A9373F" w:rsidRDefault="00A937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1353"/>
    <w:multiLevelType w:val="hybridMultilevel"/>
    <w:tmpl w:val="A36E448A"/>
    <w:lvl w:ilvl="0" w:tplc="CA605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F12"/>
    <w:multiLevelType w:val="hybridMultilevel"/>
    <w:tmpl w:val="AD3431D4"/>
    <w:lvl w:ilvl="0" w:tplc="7E589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553C5"/>
    <w:multiLevelType w:val="hybridMultilevel"/>
    <w:tmpl w:val="6B72629E"/>
    <w:lvl w:ilvl="0" w:tplc="CE30BE0E">
      <w:start w:val="1"/>
      <w:numFmt w:val="lowerLetter"/>
      <w:lvlText w:val="%1)"/>
      <w:lvlJc w:val="left"/>
      <w:pPr>
        <w:ind w:left="360" w:hanging="360"/>
      </w:pPr>
      <w:rPr>
        <w:rFonts w:ascii="Tw Cen MT" w:eastAsia="Times New Roman" w:hAnsi="Tw Cen MT" w:cs="Times New Roman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3"/>
  </w:num>
  <w:num w:numId="6">
    <w:abstractNumId w:val="21"/>
  </w:num>
  <w:num w:numId="7">
    <w:abstractNumId w:val="12"/>
  </w:num>
  <w:num w:numId="8">
    <w:abstractNumId w:val="14"/>
  </w:num>
  <w:num w:numId="9">
    <w:abstractNumId w:val="20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23"/>
  </w:num>
  <w:num w:numId="16">
    <w:abstractNumId w:val="8"/>
  </w:num>
  <w:num w:numId="17">
    <w:abstractNumId w:val="2"/>
  </w:num>
  <w:num w:numId="18">
    <w:abstractNumId w:val="6"/>
  </w:num>
  <w:num w:numId="19">
    <w:abstractNumId w:val="24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0E3172"/>
    <w:rsid w:val="001202F0"/>
    <w:rsid w:val="00186CC6"/>
    <w:rsid w:val="001F36AA"/>
    <w:rsid w:val="00202D0A"/>
    <w:rsid w:val="00250BA3"/>
    <w:rsid w:val="0026432D"/>
    <w:rsid w:val="002765AD"/>
    <w:rsid w:val="002F048F"/>
    <w:rsid w:val="003C2002"/>
    <w:rsid w:val="003D052B"/>
    <w:rsid w:val="00437E45"/>
    <w:rsid w:val="004E1E47"/>
    <w:rsid w:val="004F2093"/>
    <w:rsid w:val="0054708B"/>
    <w:rsid w:val="005D4A23"/>
    <w:rsid w:val="00682805"/>
    <w:rsid w:val="0072263A"/>
    <w:rsid w:val="00723A49"/>
    <w:rsid w:val="008442E0"/>
    <w:rsid w:val="008D3A09"/>
    <w:rsid w:val="00906167"/>
    <w:rsid w:val="009316EE"/>
    <w:rsid w:val="00963AD2"/>
    <w:rsid w:val="00A601AA"/>
    <w:rsid w:val="00A9373F"/>
    <w:rsid w:val="00A94D25"/>
    <w:rsid w:val="00AD2E6C"/>
    <w:rsid w:val="00B71F60"/>
    <w:rsid w:val="00BA12D7"/>
    <w:rsid w:val="00C94FE7"/>
    <w:rsid w:val="00CF3368"/>
    <w:rsid w:val="00D44E69"/>
    <w:rsid w:val="00D83563"/>
    <w:rsid w:val="00E2330E"/>
    <w:rsid w:val="00E64DB9"/>
    <w:rsid w:val="00ED784E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thique-sante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2</cp:revision>
  <dcterms:created xsi:type="dcterms:W3CDTF">2020-10-09T12:08:00Z</dcterms:created>
  <dcterms:modified xsi:type="dcterms:W3CDTF">2020-10-09T12:08:00Z</dcterms:modified>
</cp:coreProperties>
</file>